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9552282eb4848" w:history="1">
              <w:r>
                <w:rPr>
                  <w:rStyle w:val="Hyperlink"/>
                </w:rPr>
                <w:t>2025-2031年中国国有博物馆市场现状分析与发展趋势报告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9552282eb4848" w:history="1">
              <w:r>
                <w:rPr>
                  <w:rStyle w:val="Hyperlink"/>
                </w:rPr>
                <w:t>2025-2031年中国国有博物馆市场现状分析与发展趋势报告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9552282eb4848" w:history="1">
                <w:r>
                  <w:rPr>
                    <w:rStyle w:val="Hyperlink"/>
                  </w:rPr>
                  <w:t>https://www.20087.com/1/38/GuoYouBoWuGuanFaZhanQuShi.html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有博物馆是国家文化遗产保护和展示的重要机构，近年来在数字化、教育和公众参与方面取得了显著进展。数字化技术的应用，如虚拟展览、增强现实（AR）和虚拟现实（VR），使得博物馆藏品能够跨越地域界限，触达更广泛的观众。同时，博物馆教育项目和社区活动的丰富，加深了公众对历史文化的理解和欣赏。</w:t>
      </w:r>
      <w:r>
        <w:rPr>
          <w:rFonts w:hint="eastAsia"/>
        </w:rPr>
        <w:br/>
      </w:r>
      <w:r>
        <w:rPr>
          <w:rFonts w:hint="eastAsia"/>
        </w:rPr>
        <w:t>　　未来，国有博物馆将更加注重互动性和社会参与。一方面，通过增强观众体验，如互动展品、游戏化学习和个性化导览，提升参观者的参与度和满意度。另一方面，博物馆将加强与社区的联系，通过举办公共讲座、工作坊和合作项目，促进文化遗产的共享和传承，增强社会凝聚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9552282eb4848" w:history="1">
        <w:r>
          <w:rPr>
            <w:rStyle w:val="Hyperlink"/>
          </w:rPr>
          <w:t>2025-2031年中国国有博物馆市场现状分析与发展趋势报告</w:t>
        </w:r>
      </w:hyperlink>
      <w:r>
        <w:rPr>
          <w:rFonts w:hint="eastAsia"/>
        </w:rPr>
        <w:t>》从产业链视角出发，系统分析了国有博物馆行业的市场现状与需求动态，详细解读了国有博物馆市场规模、价格波动及上下游影响因素。报告深入剖析了国有博物馆细分领域的发展特点，基于权威数据对市场前景及未来趋势进行了科学预测，同时揭示了国有博物馆重点企业的竞争格局与市场集中度变化。报告客观翔实地指出了国有博物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国有博物馆产业概述</w:t>
      </w:r>
      <w:r>
        <w:rPr>
          <w:rFonts w:hint="eastAsia"/>
        </w:rPr>
        <w:br/>
      </w:r>
      <w:r>
        <w:rPr>
          <w:rFonts w:hint="eastAsia"/>
        </w:rPr>
        <w:t>　　第一节 国有博物馆定义</w:t>
      </w:r>
      <w:r>
        <w:rPr>
          <w:rFonts w:hint="eastAsia"/>
        </w:rPr>
        <w:br/>
      </w:r>
      <w:r>
        <w:rPr>
          <w:rFonts w:hint="eastAsia"/>
        </w:rPr>
        <w:t>　　第二节 国有博物馆行业特点</w:t>
      </w:r>
      <w:r>
        <w:rPr>
          <w:rFonts w:hint="eastAsia"/>
        </w:rPr>
        <w:br/>
      </w:r>
      <w:r>
        <w:rPr>
          <w:rFonts w:hint="eastAsia"/>
        </w:rPr>
        <w:t>　　第三节 国有博物馆产业链分析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2024-2025年中国国有博物馆行业运行环境分析</w:t>
      </w:r>
      <w:r>
        <w:rPr>
          <w:rFonts w:hint="eastAsia"/>
        </w:rPr>
        <w:br/>
      </w:r>
      <w:r>
        <w:rPr>
          <w:rFonts w:hint="eastAsia"/>
        </w:rPr>
        <w:t>　　第一节 国有博物馆运行经济环境分析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国有博物馆产业政策环境分析</w:t>
      </w:r>
      <w:r>
        <w:rPr>
          <w:rFonts w:hint="eastAsia"/>
        </w:rPr>
        <w:br/>
      </w:r>
      <w:r>
        <w:rPr>
          <w:rFonts w:hint="eastAsia"/>
        </w:rPr>
        <w:t>　　　　一、国有博物馆行业监管体制</w:t>
      </w:r>
      <w:r>
        <w:rPr>
          <w:rFonts w:hint="eastAsia"/>
        </w:rPr>
        <w:br/>
      </w:r>
      <w:r>
        <w:rPr>
          <w:rFonts w:hint="eastAsia"/>
        </w:rPr>
        <w:t>　　　　二、国有博物馆行业主要法规</w:t>
      </w:r>
      <w:r>
        <w:rPr>
          <w:rFonts w:hint="eastAsia"/>
        </w:rPr>
        <w:br/>
      </w:r>
      <w:r>
        <w:rPr>
          <w:rFonts w:hint="eastAsia"/>
        </w:rPr>
        <w:t>　　　　三、主要国有博物馆产业政策</w:t>
      </w:r>
      <w:r>
        <w:rPr>
          <w:rFonts w:hint="eastAsia"/>
        </w:rPr>
        <w:br/>
      </w:r>
      <w:r>
        <w:rPr>
          <w:rFonts w:hint="eastAsia"/>
        </w:rPr>
        <w:t>　　第三节 国有博物馆产业社会环境分析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2024-2025年国有博物馆行业技术发展现状及趋势分析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国有博物馆行业技术发展现状分析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国内外国有博物馆行业技术差异与原因</w:t>
      </w:r>
      <w:r>
        <w:rPr>
          <w:rFonts w:hint="eastAsia"/>
        </w:rPr>
        <w:br/>
      </w:r>
      <w:r>
        <w:rPr>
          <w:rFonts w:hint="eastAsia"/>
        </w:rPr>
        <w:t>　　第三节 国有博物馆行业技术发展方向、趋势预测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提升国有博物馆行业技术能力策略建议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全球国有博物馆行业发展态势分析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全球国有博物馆市场发展现状分析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全球主要国家国有博物馆市场现状</w:t>
      </w:r>
      <w:r>
        <w:rPr>
          <w:rFonts w:hint="eastAsia"/>
        </w:rPr>
        <w:br/>
      </w:r>
      <w:r>
        <w:rPr>
          <w:rFonts w:hint="eastAsia"/>
        </w:rPr>
        <w:t>　　第三节 全球国有博物馆行业发展趋势预测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中国国有博物馆行业市场分析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2019-2024年中国国有博物馆行业规模情况</w:t>
      </w:r>
      <w:r>
        <w:rPr>
          <w:rFonts w:hint="eastAsia"/>
        </w:rPr>
        <w:br/>
      </w:r>
      <w:r>
        <w:rPr>
          <w:rFonts w:hint="eastAsia"/>
        </w:rPr>
        <w:t>　　　　一、国有博物馆行业市场规模情况分析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二、国有博物馆行业单位规模情况</w:t>
      </w:r>
      <w:r>
        <w:rPr>
          <w:rFonts w:hint="eastAsia"/>
        </w:rPr>
        <w:br/>
      </w:r>
      <w:r>
        <w:rPr>
          <w:rFonts w:hint="eastAsia"/>
        </w:rPr>
        <w:t>　　　　三、国有博物馆行业人员规模情况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2019-2024年中国国有博物馆行业财务能力分析</w:t>
      </w:r>
      <w:r>
        <w:rPr>
          <w:rFonts w:hint="eastAsia"/>
        </w:rPr>
        <w:br/>
      </w:r>
      <w:r>
        <w:rPr>
          <w:rFonts w:hint="eastAsia"/>
        </w:rPr>
        <w:t>　　　　一、国有博物馆行业盈利能力分析</w:t>
      </w:r>
      <w:r>
        <w:rPr>
          <w:rFonts w:hint="eastAsia"/>
        </w:rPr>
        <w:br/>
      </w:r>
      <w:r>
        <w:rPr>
          <w:rFonts w:hint="eastAsia"/>
        </w:rPr>
        <w:t>　　　　二、国有博物馆行业偿债能力分析</w:t>
      </w:r>
      <w:r>
        <w:rPr>
          <w:rFonts w:hint="eastAsia"/>
        </w:rPr>
        <w:br/>
      </w:r>
      <w:r>
        <w:rPr>
          <w:rFonts w:hint="eastAsia"/>
        </w:rPr>
        <w:t>　　　　三、国有博物馆行业营运能力分析</w:t>
      </w:r>
      <w:r>
        <w:rPr>
          <w:rFonts w:hint="eastAsia"/>
        </w:rPr>
        <w:br/>
      </w:r>
      <w:r>
        <w:rPr>
          <w:rFonts w:hint="eastAsia"/>
        </w:rPr>
        <w:t>　　　　四、国有博物馆行业发展能力分析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2024-2025年中国国有博物馆行业热点动态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2025年中国国有博物馆行业面临的挑战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中国重点地区国有博物馆行业市场调研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重点地区（一）国有博物馆市场调研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重点地区（二）国有博物馆市场调研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重点地区（三）国有博物馆市场调研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重点地区（四）国有博物馆市场调研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重点地区（五）国有博物馆市场调研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中国国有博物馆行业价格走势及影响因素分析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国内国有博物馆行业价格回顾</w:t>
      </w:r>
      <w:r>
        <w:rPr>
          <w:rFonts w:hint="eastAsia"/>
        </w:rPr>
        <w:br/>
      </w:r>
      <w:r>
        <w:rPr>
          <w:rFonts w:hint="eastAsia"/>
        </w:rPr>
        <w:t>　　第二节 国内国有博物馆行业价格走势预测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国内国有博物馆行业价格影响因素分析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中国国有博物馆行业客户调研</w:t>
      </w:r>
      <w:r>
        <w:rPr>
          <w:rFonts w:hint="eastAsia"/>
        </w:rPr>
        <w:br/>
      </w:r>
      <w:r>
        <w:rPr>
          <w:rFonts w:hint="eastAsia"/>
        </w:rPr>
        <w:t>　　　　一、国有博物馆行业客户偏好调查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二、客户对国有博物馆品牌的首要认知渠道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三、国有博物馆品牌忠诚度调查</w:t>
      </w:r>
      <w:r>
        <w:rPr>
          <w:rFonts w:hint="eastAsia"/>
        </w:rPr>
        <w:br/>
      </w:r>
      <w:r>
        <w:rPr>
          <w:rFonts w:hint="eastAsia"/>
        </w:rPr>
        <w:t>　　　　四、国有博物馆行业客户消费理念调研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中国国有博物馆行业竞争格局分析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2025年国有博物馆行业集中度分析</w:t>
      </w:r>
      <w:r>
        <w:rPr>
          <w:rFonts w:hint="eastAsia"/>
        </w:rPr>
        <w:br/>
      </w:r>
      <w:r>
        <w:rPr>
          <w:rFonts w:hint="eastAsia"/>
        </w:rPr>
        <w:t>　　　　一、国有博物馆市场集中度分析</w:t>
      </w:r>
      <w:r>
        <w:rPr>
          <w:rFonts w:hint="eastAsia"/>
        </w:rPr>
        <w:br/>
      </w:r>
      <w:r>
        <w:rPr>
          <w:rFonts w:hint="eastAsia"/>
        </w:rPr>
        <w:t>　　　　二、国有博物馆企业集中度分析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2024-2025年国有博物馆行业竞争格局分析</w:t>
      </w:r>
      <w:r>
        <w:rPr>
          <w:rFonts w:hint="eastAsia"/>
        </w:rPr>
        <w:br/>
      </w:r>
      <w:r>
        <w:rPr>
          <w:rFonts w:hint="eastAsia"/>
        </w:rPr>
        <w:t>　　　　一、国有博物馆行业竞争策略分析</w:t>
      </w:r>
      <w:r>
        <w:rPr>
          <w:rFonts w:hint="eastAsia"/>
        </w:rPr>
        <w:br/>
      </w:r>
      <w:r>
        <w:rPr>
          <w:rFonts w:hint="eastAsia"/>
        </w:rPr>
        <w:t>　　　　二、国有博物馆行业竞争格局展望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三、我国国有博物馆市场竞争趋势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国有博物馆行业重点企业发展调研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国有博物馆企业发展策略分析</w:t>
      </w:r>
      <w:r>
        <w:rPr>
          <w:rFonts w:hint="eastAsia"/>
        </w:rPr>
        <w:br/>
      </w:r>
      <w:r>
        <w:rPr>
          <w:rFonts w:hint="eastAsia"/>
        </w:rPr>
        <w:t>　　第一节 国有博物馆市场策略分析</w:t>
      </w:r>
      <w:r>
        <w:rPr>
          <w:rFonts w:hint="eastAsia"/>
        </w:rPr>
        <w:br/>
      </w:r>
      <w:r>
        <w:rPr>
          <w:rFonts w:hint="eastAsia"/>
        </w:rPr>
        <w:t>　　　　一、国有博物馆价格策略分析</w:t>
      </w:r>
      <w:r>
        <w:rPr>
          <w:rFonts w:hint="eastAsia"/>
        </w:rPr>
        <w:br/>
      </w:r>
      <w:r>
        <w:rPr>
          <w:rFonts w:hint="eastAsia"/>
        </w:rPr>
        <w:t>　　　　二、国有博物馆渠道策略分析</w:t>
      </w:r>
      <w:r>
        <w:rPr>
          <w:rFonts w:hint="eastAsia"/>
        </w:rPr>
        <w:br/>
      </w:r>
      <w:r>
        <w:rPr>
          <w:rFonts w:hint="eastAsia"/>
        </w:rPr>
        <w:t>　　第二节 国有博物馆销售策略分析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提高国有博物馆企业竞争力的策略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一、提高中国国有博物馆企业核心竞争力的对策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二、国有博物馆企业提升竞争力的主要方向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三、影响国有博物馆企业核心竞争力的因素及提升途径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四、提高国有博物馆企业竞争力的策略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国有博物馆行业投资风险与控制策略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国有博物馆行业SWOT模型分析</w:t>
      </w:r>
      <w:r>
        <w:rPr>
          <w:rFonts w:hint="eastAsia"/>
        </w:rPr>
        <w:br/>
      </w:r>
      <w:r>
        <w:rPr>
          <w:rFonts w:hint="eastAsia"/>
        </w:rPr>
        <w:t>　　　　一、国有博物馆行业优势分析</w:t>
      </w:r>
      <w:r>
        <w:rPr>
          <w:rFonts w:hint="eastAsia"/>
        </w:rPr>
        <w:br/>
      </w:r>
      <w:r>
        <w:rPr>
          <w:rFonts w:hint="eastAsia"/>
        </w:rPr>
        <w:t>　　　　二、国有博物馆行业劣势分析</w:t>
      </w:r>
      <w:r>
        <w:rPr>
          <w:rFonts w:hint="eastAsia"/>
        </w:rPr>
        <w:br/>
      </w:r>
      <w:r>
        <w:rPr>
          <w:rFonts w:hint="eastAsia"/>
        </w:rPr>
        <w:t>　　　　三、国有博物馆行业机会分析</w:t>
      </w:r>
      <w:r>
        <w:rPr>
          <w:rFonts w:hint="eastAsia"/>
        </w:rPr>
        <w:br/>
      </w:r>
      <w:r>
        <w:rPr>
          <w:rFonts w:hint="eastAsia"/>
        </w:rPr>
        <w:t>　　　　四、国有博物馆行业风险分析</w:t>
      </w:r>
      <w:r>
        <w:rPr>
          <w:rFonts w:hint="eastAsia"/>
        </w:rPr>
        <w:br/>
      </w:r>
      <w:r>
        <w:rPr>
          <w:rFonts w:hint="eastAsia"/>
        </w:rPr>
        <w:t>　　第二节 国有博物馆行业投资风险及控制策略分析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一、国有博物馆市场风险及控制策略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二、国有博物馆行业政策风险及控制策略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三、国有博物馆行业经营风险及控制策略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四、国有博物馆同业竞争风险及控制策略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五、国有博物馆行业其他风险及控制策略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2025-2031年中国国有博物馆行业投资潜力及发展趋势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2025-2031年国有博物馆行业投资潜力分析</w:t>
      </w:r>
      <w:r>
        <w:rPr>
          <w:rFonts w:hint="eastAsia"/>
        </w:rPr>
        <w:br/>
      </w:r>
      <w:r>
        <w:rPr>
          <w:rFonts w:hint="eastAsia"/>
        </w:rPr>
        <w:t>　　　　一、国有博物馆行业重点可投资领域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二、国有博物馆行业目标市场需求潜力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三、国有博物馆行业投资潜力综合评判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[中:智:林:]2025-2031年中国国有博物馆行业发展趋势分析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一、2025年国有博物馆市场前景分析</w:t>
      </w:r>
      <w:r>
        <w:rPr>
          <w:rFonts w:hint="eastAsia"/>
        </w:rPr>
        <w:br/>
      </w:r>
      <w:r>
        <w:rPr>
          <w:rFonts w:hint="eastAsia"/>
        </w:rPr>
        <w:t>　　　　二、2025年国有博物馆发展趋势预测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三、2025-2031年我国国有博物馆行业发展剖析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五、未来国有博物馆行业发展变局剖析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国有博物馆行业历程</w:t>
      </w:r>
      <w:r>
        <w:rPr>
          <w:rFonts w:hint="eastAsia"/>
        </w:rPr>
        <w:br/>
      </w:r>
      <w:r>
        <w:rPr>
          <w:rFonts w:hint="eastAsia"/>
        </w:rPr>
        <w:t>　　图表 国有博物馆行业生命周期</w:t>
      </w:r>
      <w:r>
        <w:rPr>
          <w:rFonts w:hint="eastAsia"/>
        </w:rPr>
        <w:br/>
      </w:r>
      <w:r>
        <w:rPr>
          <w:rFonts w:hint="eastAsia"/>
        </w:rPr>
        <w:t>　　图表 国有博物馆行业产业链分析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2019-2024年国有博物馆行业市场容量统计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2019-2024年中国国有博物馆行业市场规模及增长情况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2019-2024年中国国有博物馆行业销售收入分析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2019-2024年中国国有博物馆行业盈利情况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2019-2024年中国国有博物馆行业利润总额分析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2019-2024年中国国有博物馆行业企业数量情况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2019-2024年中国国有博物馆行业企业平均规模情况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2019-2024年中国国有博物馆行业竞争力分析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2019-2024年中国国有博物馆行业盈利能力分析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2019-2024年中国国有博物馆行业运营能力分析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2019-2024年中国国有博物馆行业偿债能力分析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2019-2024年中国国有博物馆行业发展能力分析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2019-2024年中国国有博物馆行业经营效益分析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**地区国有博物馆市场规模及增长情况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**地区国有博物馆行业市场需求情况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**地区国有博物馆市场规模及增长情况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**地区国有博物馆行业市场需求情况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**地区国有博物馆市场规模及增长情况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**地区国有博物馆行业市场需求情况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国有博物馆重点企业（一）基本信息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国有博物馆重点企业（一）经营情况分析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国有博物馆重点企业（一）盈利能力情况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国有博物馆重点企业（一）偿债能力情况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国有博物馆重点企业（一）运营能力情况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国有博物馆重点企业（一）成长能力情况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国有博物馆重点企业（二）基本信息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国有博物馆重点企业（二）经营情况分析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国有博物馆重点企业（二）盈利能力情况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国有博物馆重点企业（二）偿债能力情况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国有博物馆重点企业（二）运营能力情况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国有博物馆重点企业（二）成长能力情况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2025-2031年中国国有博物馆行业市场容量预测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2025-2031年中国国有博物馆行业市场规模预测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2025-2031年中国国有博物馆市场前景分析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2025-2031年中国国有博物馆行业发展趋势预测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9552282eb4848" w:history="1">
        <w:r>
          <w:rPr>
            <w:rStyle w:val="Hyperlink"/>
          </w:rPr>
          <w:t>2025-2031年中国国有博物馆市场现状分析与发展趋势报告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9552282eb4848" w:history="1">
        <w:r>
          <w:rPr>
            <w:rStyle w:val="Hyperlink"/>
          </w:rPr>
          <w:t>https://www.20087.com/1/38/GuoYouBoWuGuanFaZhanQuShi.html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著名博物馆有哪些、国有博物馆征集规程、国家博物馆每层介绍、国有博物馆备案、国立中央博物院、国有博物馆全年开放时间不少于、地方博物馆、国有博物馆的正常运行经费不列入本级财政预算、中国三大博物馆是哪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46cef77bb4b01" w:history="1">
      <w:r>
        <w:rPr>
          <w:rStyle w:val="Hyperlink"/>
        </w:rPr>
        <w:t>2025-2031年中国国有博物馆市场现状分析与发展趋势报告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uoYouBoWuGuanFaZhanQuShi.html" TargetMode="External" Id="R47c9552282eb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uoYouBoWuGuanFaZhanQuShi.html" TargetMode="External" Id="R2a946cef77bb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2024-12-19T03:34:00Z</dcterms:created>
  <dcterms:modified xsi:type="dcterms:W3CDTF">2024-12-19T04:34:00Z</dcterms:modified>
  <dc:subject>2025-2031年中国国有博物馆市场现状分析与发展趋势报告</dc:subject>
  <dc:title>2025-2031年中国国有博物馆市场现状分析与发展趋势报告</dc:title>
  <cp:keywords>2025-2031年中国国有博物馆市场现状分析与发展趋势报告</cp:keywords>
  <dc:description>2025-2031年中国国有博物馆市场现状分析与发展趋势报告</dc:description>
</cp:coreProperties>
</file>