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3cecb81854ef5" w:history="1">
              <w:r>
                <w:rPr>
                  <w:rStyle w:val="Hyperlink"/>
                </w:rPr>
                <w:t>中国IP文创玩具发展现状分析与市场前景预测报告（2026-2032年）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3cecb81854ef5" w:history="1">
              <w:r>
                <w:rPr>
                  <w:rStyle w:val="Hyperlink"/>
                </w:rPr>
                <w:t>中国IP文创玩具发展现状分析与市场前景预测报告（2026-2032年）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3cecb81854ef5" w:history="1">
                <w:r>
                  <w:rPr>
                    <w:rStyle w:val="Hyperlink"/>
                  </w:rPr>
                  <w:t>https://www.20087.com/2/28/IPWenChuangWanJuDeQianJing.html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文创玩具在2026年已超越单纯的儿童娱乐范畴，演变为承载情感寄托与文化输出的“情绪消费品”。随着“快消品化”趋势的确立，单价亲民的盲盒、手办成为年轻群体高频购买的社交货币。行业格局中，国潮IP占比显著提升，基于《西游记》、《封神榜》等传统文化的再创作，凭借深厚的文化共鸣在市场中占据重要席位。国际IP与本土原创IP的双轮驱动，推动了产品从单一形象向内容生态的延伸。供应链端，柔性制造体系的成熟使得从IP授权到产品落地的周期大幅缩短，能够快速响应市场热点与流行趋势。</w:t>
      </w:r>
      <w:r>
        <w:rPr>
          <w:rFonts w:hint="eastAsia"/>
        </w:rPr>
        <w:br/>
      </w:r>
      <w:r>
        <w:rPr>
          <w:rFonts w:hint="eastAsia"/>
        </w:rPr>
        <w:t>　　未来，IP文创玩具将向“全龄化社交、数字化融合、场景多元化”方向演进。市场调研网认为，产品设计将打破年龄界限，针对成人收藏家推出的高精密、艺术化模型将成为增长极。数字化层面，结合增强现实技术的“虚实互动”玩法将普及，赋予实体玩具数字身份与虚拟互动场景，拓展收藏价值。在应用场景上，玩具将深度融入品牌营销与餐饮零售，成为实体化的内容营销媒介。此外，随着出海战略的深化，具备中国传统文化内核的文创玩具将通过全球化授权与渠道铺设，成为向世界讲述中国故事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c3cecb81854ef5" w:history="1">
        <w:r>
          <w:rPr>
            <w:rStyle w:val="Hyperlink"/>
          </w:rPr>
          <w:t>中国IP文创玩具发展现状分析与市场前景预测报告（2026-2032年）</w:t>
        </w:r>
      </w:hyperlink>
      <w:r>
        <w:rPr>
          <w:rFonts w:hint="eastAsia"/>
        </w:rPr>
        <w:t>》，2025年IP文创玩具行业市场规模达 亿元，预计2032年市场规模将达 亿元，期间年均复合增长率（CAGR）达 %。报告系统分析了IP文创玩具行业的产业链结构、市场规模及需求特征，详细解读了价格体系与行业现状。基于严谨的数据分析与市场洞察，报告科学预测了IP文创玩具行业前景与发展趋势。同时，重点剖析了IP文创玩具重点企业的竞争格局、市场集中度及品牌影响力，并对IP文创玩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IP文创玩具产业概述</w:t>
      </w:r>
      <w:r>
        <w:rPr>
          <w:rFonts w:hint="eastAsia"/>
        </w:rPr>
        <w:br/>
      </w:r>
      <w:r>
        <w:rPr>
          <w:rFonts w:hint="eastAsia"/>
        </w:rPr>
        <w:t>　　第一节 IP文创玩具定义与分类</w:t>
      </w:r>
      <w:r>
        <w:rPr>
          <w:rFonts w:hint="eastAsia"/>
        </w:rPr>
        <w:br/>
      </w:r>
      <w:r>
        <w:rPr>
          <w:rFonts w:hint="eastAsia"/>
        </w:rPr>
        <w:t>　　第二节 IP文创玩具产业链结构及关键环节剖析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IP文创玩具商业模式与盈利模式解析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IP文创玩具经济指标与行业评估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全球IP文创玩具市场发展综述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2020-2025年全球IP文创玩具市场规模及增长趋势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主要国家与地区IP文创玩具市场对比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2026-2032年全球IP文创玩具行业发展趋势与前景预测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国际IP文创玩具市场发展趋势及对我国启示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二、对我国IP文创玩具市场的借鉴意义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中国IP文创玩具行业市场规模分析与预测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IP文创玩具市场的总体规模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一、2020-2025年IP文创玩具市场规模变化及趋势分析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二、2026年IP文创玩具行业市场规模特点</w:t>
      </w:r>
      <w:r>
        <w:rPr>
          <w:rFonts w:hint="eastAsia"/>
        </w:rPr>
        <w:br/>
      </w:r>
      <w:r>
        <w:rPr>
          <w:rFonts w:hint="eastAsia"/>
        </w:rPr>
        <w:t>　　第二节 IP文创玩具市场规模的构成</w:t>
      </w:r>
      <w:r>
        <w:rPr>
          <w:rFonts w:hint="eastAsia"/>
        </w:rPr>
        <w:br/>
      </w:r>
      <w:r>
        <w:rPr>
          <w:rFonts w:hint="eastAsia"/>
        </w:rPr>
        <w:t>　　　　一、IP文创玩具客户群体特征与偏好分析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二、不同类型IP文创玩具市场规模分布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三、各地区IP文创玩具市场规模差异与特点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IP文创玩具市场规模的预测与展望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一、未来几年IP文创玩具市场规模增长预测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2025-2026年IP文创玩具行业技术发展现状及趋势分析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IP文创玩具行业技术发展现状分析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国内外IP文创玩具行业技术差距分析及差距形成的主要原因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IP文创玩具行业技术发展方向、趋势预测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提升IP文创玩具行业技术能力策略建议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2020-2025年中国IP文创玩具行业总体发展与财务状况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2020-2025年IP文创玩具行业规模情况</w:t>
      </w:r>
      <w:r>
        <w:rPr>
          <w:rFonts w:hint="eastAsia"/>
        </w:rPr>
        <w:br/>
      </w:r>
      <w:r>
        <w:rPr>
          <w:rFonts w:hint="eastAsia"/>
        </w:rPr>
        <w:t>　　　　一、IP文创玩具行业企业数量规模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二、IP文创玩具行业从业人员规模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三、IP文创玩具行业市场敏感性分析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2020-2025年IP文创玩具行业财务能力分析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一、IP文创玩具行业盈利能力</w:t>
      </w:r>
      <w:r>
        <w:rPr>
          <w:rFonts w:hint="eastAsia"/>
        </w:rPr>
        <w:br/>
      </w:r>
      <w:r>
        <w:rPr>
          <w:rFonts w:hint="eastAsia"/>
        </w:rPr>
        <w:t>　　　　二、IP文创玩具行业偿债能力</w:t>
      </w:r>
      <w:r>
        <w:rPr>
          <w:rFonts w:hint="eastAsia"/>
        </w:rPr>
        <w:br/>
      </w:r>
      <w:r>
        <w:rPr>
          <w:rFonts w:hint="eastAsia"/>
        </w:rPr>
        <w:t>　　　　三、IP文创玩具行业营运能力</w:t>
      </w:r>
      <w:r>
        <w:rPr>
          <w:rFonts w:hint="eastAsia"/>
        </w:rPr>
        <w:br/>
      </w:r>
      <w:r>
        <w:rPr>
          <w:rFonts w:hint="eastAsia"/>
        </w:rPr>
        <w:t>　　　　四、IP文创玩具行业发展能力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中国IP文创玩具行业细分市场调研与机会挖掘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IP文创玩具细分市场（一）市场调研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IP文创玩具细分市场（二）市场调研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中国IP文创玩具行业区域市场调研分析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2020-2025年中国IP文创玩具行业重点区域调研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一、重点地区（一）IP文创玩具市场规模与特点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二、重点地区（二）IP文创玩具市场规模及特点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三、重点地区（三）IP文创玩具市场规模及特点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四、重点地区（四）IP文创玩具市场规模及特点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不同区域IP文创玩具市场的对比与启示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二、IP文创玩具市场拓展策略与建议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中国IP文创玩具行业的营销渠道与客户分析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IP文创玩具行业渠道分析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二、各类渠道对IP文创玩具行业的影响</w:t>
      </w:r>
      <w:r>
        <w:rPr>
          <w:rFonts w:hint="eastAsia"/>
        </w:rPr>
        <w:br/>
      </w:r>
      <w:r>
        <w:rPr>
          <w:rFonts w:hint="eastAsia"/>
        </w:rPr>
        <w:t>　　　　三、主要IP文创玩具企业渠道策略研究</w:t>
      </w:r>
      <w:r>
        <w:rPr>
          <w:rFonts w:hint="eastAsia"/>
        </w:rPr>
        <w:br/>
      </w:r>
      <w:r>
        <w:rPr>
          <w:rFonts w:hint="eastAsia"/>
        </w:rPr>
        <w:t>　　第二节 IP文创玩具行业客户分析与定位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中国IP文创玩具行业竞争格局及策略选择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IP文创玩具行业总体市场竞争状况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一、IP文创玩具行业竞争结构分析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二、IP文创玩具企业竞争格局与集中度评估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三、IP文创玩具行业SWOT分析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IP文创玩具行业重点企业调研分析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IP文创玩具企业发展策略分析</w:t>
      </w:r>
      <w:r>
        <w:rPr>
          <w:rFonts w:hint="eastAsia"/>
        </w:rPr>
        <w:br/>
      </w:r>
      <w:r>
        <w:rPr>
          <w:rFonts w:hint="eastAsia"/>
        </w:rPr>
        <w:t>　　第一节 IP文创玩具市场与销售策略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IP文创玩具品牌战略思考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中国IP文创玩具行业发展环境分析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二、IP文创玩具行业主管部门、监管体制及相关政策法规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3、IP文创玩具行业的主要法律、法规和政策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4、2026年IP文创玩具行业法律法规和政策对行业的影响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二、IP文创玩具消费者需求分析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一、IP文创玩具技术的应用与创新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二、IP文创玩具行业发展的技术趋势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2026-2032年IP文创玩具行业展趋势预测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2026-2032年IP文创玩具市场发展前景分析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一、IP文创玩具市场发展潜力</w:t>
      </w:r>
      <w:r>
        <w:rPr>
          <w:rFonts w:hint="eastAsia"/>
        </w:rPr>
        <w:br/>
      </w:r>
      <w:r>
        <w:rPr>
          <w:rFonts w:hint="eastAsia"/>
        </w:rPr>
        <w:t>　　　　二、IP文创玩具市场前景分析</w:t>
      </w:r>
      <w:r>
        <w:rPr>
          <w:rFonts w:hint="eastAsia"/>
        </w:rPr>
        <w:br/>
      </w:r>
      <w:r>
        <w:rPr>
          <w:rFonts w:hint="eastAsia"/>
        </w:rPr>
        <w:t>　　　　三、IP文创玩具细分行业发展前景分析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2026-2032年IP文创玩具发展趋势预测</w:t>
      </w:r>
      <w:r>
        <w:rPr>
          <w:rFonts w:hint="eastAsia"/>
        </w:rPr>
        <w:br/>
      </w:r>
      <w:r>
        <w:rPr>
          <w:rFonts w:hint="eastAsia"/>
        </w:rPr>
        <w:t>　　　　一、IP文创玩具发展趋势预测</w:t>
      </w:r>
      <w:r>
        <w:rPr>
          <w:rFonts w:hint="eastAsia"/>
        </w:rPr>
        <w:br/>
      </w:r>
      <w:r>
        <w:rPr>
          <w:rFonts w:hint="eastAsia"/>
        </w:rPr>
        <w:t>　　　　二、IP文创玩具市场规模预测</w:t>
      </w:r>
      <w:r>
        <w:rPr>
          <w:rFonts w:hint="eastAsia"/>
        </w:rPr>
        <w:br/>
      </w:r>
      <w:r>
        <w:rPr>
          <w:rFonts w:hint="eastAsia"/>
        </w:rPr>
        <w:t>　　　　三、IP文创玩具细分市场发展趋势预测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未来IP文创玩具行业挑战与机遇探讨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一、IP文创玩具行业挑战</w:t>
      </w:r>
      <w:r>
        <w:rPr>
          <w:rFonts w:hint="eastAsia"/>
        </w:rPr>
        <w:br/>
      </w:r>
      <w:r>
        <w:rPr>
          <w:rFonts w:hint="eastAsia"/>
        </w:rPr>
        <w:t>　　　　二、IP文创玩具行业机遇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IP文创玩具行业研究结论及建议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对IP文创玩具行业发展的建议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中-智-林-：对IP文创玩具企业和投资者的建议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IP文创玩具介绍</w:t>
      </w:r>
      <w:r>
        <w:rPr>
          <w:rFonts w:hint="eastAsia"/>
        </w:rPr>
        <w:br/>
      </w:r>
      <w:r>
        <w:rPr>
          <w:rFonts w:hint="eastAsia"/>
        </w:rPr>
        <w:t>　　图表 IP文创玩具图片</w:t>
      </w:r>
      <w:r>
        <w:rPr>
          <w:rFonts w:hint="eastAsia"/>
        </w:rPr>
        <w:br/>
      </w:r>
      <w:r>
        <w:rPr>
          <w:rFonts w:hint="eastAsia"/>
        </w:rPr>
        <w:t>　　图表 IP文创玩具主要特点</w:t>
      </w:r>
      <w:r>
        <w:rPr>
          <w:rFonts w:hint="eastAsia"/>
        </w:rPr>
        <w:br/>
      </w:r>
      <w:r>
        <w:rPr>
          <w:rFonts w:hint="eastAsia"/>
        </w:rPr>
        <w:t>　　图表 IP文创玩具发展有利因素分析</w:t>
      </w:r>
      <w:r>
        <w:rPr>
          <w:rFonts w:hint="eastAsia"/>
        </w:rPr>
        <w:br/>
      </w:r>
      <w:r>
        <w:rPr>
          <w:rFonts w:hint="eastAsia"/>
        </w:rPr>
        <w:t>　　图表 IP文创玩具发展不利因素分析</w:t>
      </w:r>
      <w:r>
        <w:rPr>
          <w:rFonts w:hint="eastAsia"/>
        </w:rPr>
        <w:br/>
      </w:r>
      <w:r>
        <w:rPr>
          <w:rFonts w:hint="eastAsia"/>
        </w:rPr>
        <w:t>　　图表 进入IP文创玩具行业壁垒</w:t>
      </w:r>
      <w:r>
        <w:rPr>
          <w:rFonts w:hint="eastAsia"/>
        </w:rPr>
        <w:br/>
      </w:r>
      <w:r>
        <w:rPr>
          <w:rFonts w:hint="eastAsia"/>
        </w:rPr>
        <w:t>　　图表 IP文创玩具政策</w:t>
      </w:r>
      <w:r>
        <w:rPr>
          <w:rFonts w:hint="eastAsia"/>
        </w:rPr>
        <w:br/>
      </w:r>
      <w:r>
        <w:rPr>
          <w:rFonts w:hint="eastAsia"/>
        </w:rPr>
        <w:t>　　图表 IP文创玩具技术 标准</w:t>
      </w:r>
      <w:r>
        <w:rPr>
          <w:rFonts w:hint="eastAsia"/>
        </w:rPr>
        <w:br/>
      </w:r>
      <w:r>
        <w:rPr>
          <w:rFonts w:hint="eastAsia"/>
        </w:rPr>
        <w:t>　　图表 IP文创玩具产业链分析</w:t>
      </w:r>
      <w:r>
        <w:rPr>
          <w:rFonts w:hint="eastAsia"/>
        </w:rPr>
        <w:br/>
      </w:r>
      <w:r>
        <w:rPr>
          <w:rFonts w:hint="eastAsia"/>
        </w:rPr>
        <w:t>　　图表 IP文创玩具品牌分析</w:t>
      </w:r>
      <w:r>
        <w:rPr>
          <w:rFonts w:hint="eastAsia"/>
        </w:rPr>
        <w:br/>
      </w:r>
      <w:r>
        <w:rPr>
          <w:rFonts w:hint="eastAsia"/>
        </w:rPr>
        <w:t>　　图表 2025年IP文创玩具需求分析</w:t>
      </w:r>
      <w:r>
        <w:rPr>
          <w:rFonts w:hint="eastAsia"/>
        </w:rPr>
        <w:br/>
      </w:r>
      <w:r>
        <w:rPr>
          <w:rFonts w:hint="eastAsia"/>
        </w:rPr>
        <w:t>　　图表 2020-2025年中国IP文创玩具市场规模分析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2020-2025年中国IP文创玩具销售情况</w:t>
      </w:r>
      <w:r>
        <w:rPr>
          <w:rFonts w:hint="eastAsia"/>
        </w:rPr>
        <w:br/>
      </w:r>
      <w:r>
        <w:rPr>
          <w:rFonts w:hint="eastAsia"/>
        </w:rPr>
        <w:t>　　图表 IP文创玩具价格走势</w:t>
      </w:r>
      <w:r>
        <w:rPr>
          <w:rFonts w:hint="eastAsia"/>
        </w:rPr>
        <w:br/>
      </w:r>
      <w:r>
        <w:rPr>
          <w:rFonts w:hint="eastAsia"/>
        </w:rPr>
        <w:t>　　图表 2026年中国IP文创玩具公司数量统计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IP文创玩具成本和利润分析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华东地区IP文创玩具市场规模情况</w:t>
      </w:r>
      <w:r>
        <w:rPr>
          <w:rFonts w:hint="eastAsia"/>
        </w:rPr>
        <w:br/>
      </w:r>
      <w:r>
        <w:rPr>
          <w:rFonts w:hint="eastAsia"/>
        </w:rPr>
        <w:t>　　图表 华东地区IP文创玩具市场销售额</w:t>
      </w:r>
      <w:r>
        <w:rPr>
          <w:rFonts w:hint="eastAsia"/>
        </w:rPr>
        <w:br/>
      </w:r>
      <w:r>
        <w:rPr>
          <w:rFonts w:hint="eastAsia"/>
        </w:rPr>
        <w:t>　　图表 华南地区IP文创玩具市场规模情况</w:t>
      </w:r>
      <w:r>
        <w:rPr>
          <w:rFonts w:hint="eastAsia"/>
        </w:rPr>
        <w:br/>
      </w:r>
      <w:r>
        <w:rPr>
          <w:rFonts w:hint="eastAsia"/>
        </w:rPr>
        <w:t>　　图表 华南地区IP文创玩具市场销售额</w:t>
      </w:r>
      <w:r>
        <w:rPr>
          <w:rFonts w:hint="eastAsia"/>
        </w:rPr>
        <w:br/>
      </w:r>
      <w:r>
        <w:rPr>
          <w:rFonts w:hint="eastAsia"/>
        </w:rPr>
        <w:t>　　图表 华北地区IP文创玩具市场规模情况</w:t>
      </w:r>
      <w:r>
        <w:rPr>
          <w:rFonts w:hint="eastAsia"/>
        </w:rPr>
        <w:br/>
      </w:r>
      <w:r>
        <w:rPr>
          <w:rFonts w:hint="eastAsia"/>
        </w:rPr>
        <w:t>　　图表 华北地区IP文创玩具市场销售额</w:t>
      </w:r>
      <w:r>
        <w:rPr>
          <w:rFonts w:hint="eastAsia"/>
        </w:rPr>
        <w:br/>
      </w:r>
      <w:r>
        <w:rPr>
          <w:rFonts w:hint="eastAsia"/>
        </w:rPr>
        <w:t>　　图表 华中地区IP文创玩具市场规模情况</w:t>
      </w:r>
      <w:r>
        <w:rPr>
          <w:rFonts w:hint="eastAsia"/>
        </w:rPr>
        <w:br/>
      </w:r>
      <w:r>
        <w:rPr>
          <w:rFonts w:hint="eastAsia"/>
        </w:rPr>
        <w:t>　　图表 华中地区IP文创玩具市场销售额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IP文创玩具投资、并购现状分析</w:t>
      </w:r>
      <w:r>
        <w:rPr>
          <w:rFonts w:hint="eastAsia"/>
        </w:rPr>
        <w:br/>
      </w:r>
      <w:r>
        <w:rPr>
          <w:rFonts w:hint="eastAsia"/>
        </w:rPr>
        <w:t>　　图表 IP文创玩具上游、下游研究分析</w:t>
      </w:r>
      <w:r>
        <w:rPr>
          <w:rFonts w:hint="eastAsia"/>
        </w:rPr>
        <w:br/>
      </w:r>
      <w:r>
        <w:rPr>
          <w:rFonts w:hint="eastAsia"/>
        </w:rPr>
        <w:t>　　图表 IP文创玩具最新消息</w:t>
      </w:r>
      <w:r>
        <w:rPr>
          <w:rFonts w:hint="eastAsia"/>
        </w:rPr>
        <w:br/>
      </w:r>
      <w:r>
        <w:rPr>
          <w:rFonts w:hint="eastAsia"/>
        </w:rPr>
        <w:t>　　图表 IP文创玩具企业简介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IP文创玩具企业经营情况</w:t>
      </w:r>
      <w:r>
        <w:rPr>
          <w:rFonts w:hint="eastAsia"/>
        </w:rPr>
        <w:br/>
      </w:r>
      <w:r>
        <w:rPr>
          <w:rFonts w:hint="eastAsia"/>
        </w:rPr>
        <w:t>　　图表 IP文创玩具企业(二)简介</w:t>
      </w:r>
      <w:r>
        <w:rPr>
          <w:rFonts w:hint="eastAsia"/>
        </w:rPr>
        <w:br/>
      </w:r>
      <w:r>
        <w:rPr>
          <w:rFonts w:hint="eastAsia"/>
        </w:rPr>
        <w:t>　　图表 企业IP文创玩具业务</w:t>
      </w:r>
      <w:r>
        <w:rPr>
          <w:rFonts w:hint="eastAsia"/>
        </w:rPr>
        <w:br/>
      </w:r>
      <w:r>
        <w:rPr>
          <w:rFonts w:hint="eastAsia"/>
        </w:rPr>
        <w:t>　　图表 IP文创玩具企业(二)经营情况</w:t>
      </w:r>
      <w:r>
        <w:rPr>
          <w:rFonts w:hint="eastAsia"/>
        </w:rPr>
        <w:br/>
      </w:r>
      <w:r>
        <w:rPr>
          <w:rFonts w:hint="eastAsia"/>
        </w:rPr>
        <w:t>　　图表 IP文创玩具企业(三)调研</w:t>
      </w:r>
      <w:r>
        <w:rPr>
          <w:rFonts w:hint="eastAsia"/>
        </w:rPr>
        <w:br/>
      </w:r>
      <w:r>
        <w:rPr>
          <w:rFonts w:hint="eastAsia"/>
        </w:rPr>
        <w:t>　　图表 企业IP文创玩具业务分析</w:t>
      </w:r>
      <w:r>
        <w:rPr>
          <w:rFonts w:hint="eastAsia"/>
        </w:rPr>
        <w:br/>
      </w:r>
      <w:r>
        <w:rPr>
          <w:rFonts w:hint="eastAsia"/>
        </w:rPr>
        <w:t>　　图表 IP文创玩具企业(三)经营情况</w:t>
      </w:r>
      <w:r>
        <w:rPr>
          <w:rFonts w:hint="eastAsia"/>
        </w:rPr>
        <w:br/>
      </w:r>
      <w:r>
        <w:rPr>
          <w:rFonts w:hint="eastAsia"/>
        </w:rPr>
        <w:t>　　图表 IP文创玩具企业(四)介绍</w:t>
      </w:r>
      <w:r>
        <w:rPr>
          <w:rFonts w:hint="eastAsia"/>
        </w:rPr>
        <w:br/>
      </w:r>
      <w:r>
        <w:rPr>
          <w:rFonts w:hint="eastAsia"/>
        </w:rPr>
        <w:t>　　图表 企业IP文创玩具产品服务</w:t>
      </w:r>
      <w:r>
        <w:rPr>
          <w:rFonts w:hint="eastAsia"/>
        </w:rPr>
        <w:br/>
      </w:r>
      <w:r>
        <w:rPr>
          <w:rFonts w:hint="eastAsia"/>
        </w:rPr>
        <w:t>　　图表 IP文创玩具企业(四)经营情况</w:t>
      </w:r>
      <w:r>
        <w:rPr>
          <w:rFonts w:hint="eastAsia"/>
        </w:rPr>
        <w:br/>
      </w:r>
      <w:r>
        <w:rPr>
          <w:rFonts w:hint="eastAsia"/>
        </w:rPr>
        <w:t>　　图表 IP文创玩具企业(五)简介</w:t>
      </w:r>
      <w:r>
        <w:rPr>
          <w:rFonts w:hint="eastAsia"/>
        </w:rPr>
        <w:br/>
      </w:r>
      <w:r>
        <w:rPr>
          <w:rFonts w:hint="eastAsia"/>
        </w:rPr>
        <w:t>　　图表 企业IP文创玩具业务分析</w:t>
      </w:r>
      <w:r>
        <w:rPr>
          <w:rFonts w:hint="eastAsia"/>
        </w:rPr>
        <w:br/>
      </w:r>
      <w:r>
        <w:rPr>
          <w:rFonts w:hint="eastAsia"/>
        </w:rPr>
        <w:t>　　图表 IP文创玩具企业(五)经营情况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IP文创玩具行业生命周期</w:t>
      </w:r>
      <w:r>
        <w:rPr>
          <w:rFonts w:hint="eastAsia"/>
        </w:rPr>
        <w:br/>
      </w:r>
      <w:r>
        <w:rPr>
          <w:rFonts w:hint="eastAsia"/>
        </w:rPr>
        <w:t>　　图表 IP文创玩具优势、劣势、机会、威胁分析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IP文创玩具市场容量</w:t>
      </w:r>
      <w:r>
        <w:rPr>
          <w:rFonts w:hint="eastAsia"/>
        </w:rPr>
        <w:br/>
      </w:r>
      <w:r>
        <w:rPr>
          <w:rFonts w:hint="eastAsia"/>
        </w:rPr>
        <w:t>　　图表 IP文创玩具发展前景</w:t>
      </w:r>
      <w:r>
        <w:rPr>
          <w:rFonts w:hint="eastAsia"/>
        </w:rPr>
        <w:br/>
      </w:r>
      <w:r>
        <w:rPr>
          <w:rFonts w:hint="eastAsia"/>
        </w:rPr>
        <w:t>　　图表 2026-2032年中国IP文创玩具市场规模预测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2026-2032年中国IP文创玩具销售预测</w:t>
      </w:r>
      <w:r>
        <w:rPr>
          <w:rFonts w:hint="eastAsia"/>
        </w:rPr>
        <w:br/>
      </w:r>
      <w:r>
        <w:rPr>
          <w:rFonts w:hint="eastAsia"/>
        </w:rPr>
        <w:t>　　图表 IP文创玩具主要驱动因素</w:t>
      </w:r>
      <w:r>
        <w:rPr>
          <w:rFonts w:hint="eastAsia"/>
        </w:rPr>
        <w:br/>
      </w:r>
      <w:r>
        <w:rPr>
          <w:rFonts w:hint="eastAsia"/>
        </w:rPr>
        <w:t>　　图表 IP文创玩具发展趋势预测</w:t>
      </w:r>
      <w:r>
        <w:rPr>
          <w:rFonts w:hint="eastAsia"/>
        </w:rPr>
        <w:br/>
      </w:r>
      <w:r>
        <w:rPr>
          <w:rFonts w:hint="eastAsia"/>
        </w:rPr>
        <w:t>　　图表 IP文创玩具注意事项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3cecb81854ef5" w:history="1">
        <w:r>
          <w:rPr>
            <w:rStyle w:val="Hyperlink"/>
          </w:rPr>
          <w:t>中国IP文创玩具发展现状分析与市场前景预测报告（2026-2032年）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3cecb81854ef5" w:history="1">
        <w:r>
          <w:rPr>
            <w:rStyle w:val="Hyperlink"/>
          </w:rPr>
          <w:t>https://www.20087.com/2/28/IPWenChuangWanJuDeQianJing.html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热点：文创玩具设计、文创玩具产品设计、ip文创产品、文创玩法、文创文具产品有哪些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cfed1bf3b44f3" w:history="1">
      <w:r>
        <w:rPr>
          <w:rStyle w:val="Hyperlink"/>
        </w:rPr>
        <w:t>中国IP文创玩具发展现状分析与市场前景预测报告（2026-2032年）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IPWenChuangWanJuDeQianJing.html" TargetMode="External" Id="R54c3cecb8185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IPWenChuangWanJuDeQianJing.html" TargetMode="External" Id="R5c4cfed1bf3b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2026-04-24T01:17:41Z</dcterms:created>
  <dcterms:modified xsi:type="dcterms:W3CDTF">2026-04-24T02:17:41Z</dcterms:modified>
  <dc:subject>中国IP文创玩具发展现状分析与市场前景预测报告（2026-2032年）</dc:subject>
  <dc:title>中国IP文创玩具发展现状分析与市场前景预测报告（2026-2032年）</dc:title>
  <cp:keywords>中国IP文创玩具发展现状分析与市场前景预测报告（2026-2032年）</cp:keywords>
  <dc:description>中国IP文创玩具发展现状分析与市场前景预测报告（2026-2032年）</dc:description>
</cp:coreProperties>
</file>