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7938c8c874f17" w:history="1">
              <w:r>
                <w:rPr>
                  <w:rStyle w:val="Hyperlink"/>
                </w:rPr>
                <w:t>2024-2030年中国机器设备抵押行业现状深度调研及发展前景预测报告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7938c8c874f17" w:history="1">
              <w:r>
                <w:rPr>
                  <w:rStyle w:val="Hyperlink"/>
                </w:rPr>
                <w:t>2024-2030年中国机器设备抵押行业现状深度调研及发展前景预测报告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7938c8c874f17" w:history="1">
                <w:r>
                  <w:rPr>
                    <w:rStyle w:val="Hyperlink"/>
                  </w:rPr>
                  <w:t>https://www.20087.com/2/68/JiQiSheBeiDiYaFaZhanQianJingFenXi.html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设备抵押是一种融资手段，在制造业企业中得到了广泛应用。目前，随着金融服务行业的不断发展和完善，机器设备抵押的评估体系和风险管理体系逐步健全。金融机构在评估机器设备的价值时更加注重其技术先进性、使用年限等因素，提高了融资效率。此外，随着金融科技的发展，线上评估和审批流程变得更加便捷高效。</w:t>
      </w:r>
      <w:r>
        <w:rPr>
          <w:rFonts w:hint="eastAsia"/>
        </w:rPr>
        <w:br/>
      </w:r>
      <w:r>
        <w:rPr>
          <w:rFonts w:hint="eastAsia"/>
        </w:rPr>
        <w:t>　　未来，机器设备抵押业务将更加注重数字化和风险管理。一方面，随着区块链、大数据等技术的应用，机器设备抵押的评估和审批过程将更加透明高效，提高金融服务的质量。另一方面，随着可持续发展理念的深入，金融机构将更加关注机器设备的环保性能和技术更新能力，促进产业升级。此外，随着风险管理技术的进步，金融机构将能够更准确地评估机器设备的价值和风险，为制造业企业提供更加精准的融资支持。</w:t>
      </w:r>
      <w:r>
        <w:rPr>
          <w:rFonts w:hint="eastAsia"/>
        </w:rPr>
        <w:br/>
      </w:r>
      <w:r>
        <w:rPr>
          <w:rFonts w:hint="eastAsia"/>
        </w:rPr>
        <w:t>　　《</w:t>
      </w:r>
      <w:hyperlink r:id="Rf7b7938c8c874f17" w:history="1">
        <w:r>
          <w:rPr>
            <w:rStyle w:val="Hyperlink"/>
          </w:rPr>
          <w:t>2024-2030年中国机器设备抵押行业现状深度调研及发展前景预测报告</w:t>
        </w:r>
      </w:hyperlink>
      <w:r>
        <w:rPr>
          <w:rFonts w:hint="eastAsia"/>
        </w:rPr>
        <w:t>》依托详实的数据支撑，全面剖析了机器设备抵押行业的市场规模、需求动态与价格走势。机器设备抵押报告深入挖掘产业链上下游关联，评估当前市场现状，并对未来机器设备抵押市场前景作出科学预测。通过对机器设备抵押细分市场的划分和重点企业的剖析，揭示了行业竞争格局、品牌影响力和市场集中度。此外，机器设备抵押报告还为投资者提供了关于机器设备抵押行业未来发展趋势的权威预测，以及潜在风险和应对策略，旨在助力各方做出明智的投资与经营决策。</w:t>
      </w:r>
      <w:r>
        <w:rPr>
          <w:rFonts w:hint="eastAsia"/>
        </w:rPr>
        <w:br/>
      </w:r>
      <w:r>
        <w:rPr>
          <w:rFonts w:hint="eastAsia"/>
        </w:rPr>
        <w:br/>
      </w:r>
      <w:r>
        <w:rPr>
          <w:rFonts w:hint="eastAsia"/>
        </w:rPr>
        <w:t>第一章 机器设备抵押贷款概况</w:t>
      </w:r>
      <w:r>
        <w:rPr>
          <w:rFonts w:hint="eastAsia"/>
        </w:rPr>
        <w:br/>
      </w:r>
      <w:r>
        <w:rPr>
          <w:rFonts w:hint="eastAsia"/>
        </w:rPr>
        <w:t>　　第一节 业务流程</w:t>
      </w:r>
      <w:r>
        <w:rPr>
          <w:rFonts w:hint="eastAsia"/>
        </w:rPr>
        <w:br/>
      </w:r>
      <w:r>
        <w:rPr>
          <w:rFonts w:hint="eastAsia"/>
        </w:rPr>
        <w:t>　　　　一、机器设备抵押业务范围</w:t>
      </w:r>
      <w:r>
        <w:rPr>
          <w:rFonts w:hint="eastAsia"/>
        </w:rPr>
        <w:br/>
      </w:r>
      <w:r>
        <w:rPr>
          <w:rFonts w:hint="eastAsia"/>
        </w:rPr>
        <w:t>　　　　　　（一）抵押设备范围</w:t>
      </w:r>
      <w:r>
        <w:rPr>
          <w:rFonts w:hint="eastAsia"/>
        </w:rPr>
        <w:br/>
      </w:r>
      <w:r>
        <w:rPr>
          <w:rFonts w:hint="eastAsia"/>
        </w:rPr>
        <w:t>　　　　　　（二）主要操作程序</w:t>
      </w:r>
      <w:r>
        <w:rPr>
          <w:rFonts w:hint="eastAsia"/>
        </w:rPr>
        <w:br/>
      </w:r>
      <w:r>
        <w:rPr>
          <w:rFonts w:hint="eastAsia"/>
        </w:rPr>
        <w:t>　　　　　　（三）抵押物风险评估要点</w:t>
      </w:r>
      <w:r>
        <w:rPr>
          <w:rFonts w:hint="eastAsia"/>
        </w:rPr>
        <w:br/>
      </w:r>
      <w:r>
        <w:rPr>
          <w:rFonts w:hint="eastAsia"/>
        </w:rPr>
        <w:t>　　　　二、机器设备抵押主要风险分析</w:t>
      </w:r>
      <w:r>
        <w:rPr>
          <w:rFonts w:hint="eastAsia"/>
        </w:rPr>
        <w:br/>
      </w:r>
      <w:r>
        <w:rPr>
          <w:rFonts w:hint="eastAsia"/>
        </w:rPr>
        <w:t>　　　　　　（一）政策层面</w:t>
      </w:r>
      <w:r>
        <w:rPr>
          <w:rFonts w:hint="eastAsia"/>
        </w:rPr>
        <w:br/>
      </w:r>
      <w:r>
        <w:rPr>
          <w:rFonts w:hint="eastAsia"/>
        </w:rPr>
        <w:t>　　　　　　（二）法律层面</w:t>
      </w:r>
      <w:r>
        <w:rPr>
          <w:rFonts w:hint="eastAsia"/>
        </w:rPr>
        <w:br/>
      </w:r>
      <w:r>
        <w:rPr>
          <w:rFonts w:hint="eastAsia"/>
        </w:rPr>
        <w:t>　　　　　　（三）操作层面</w:t>
      </w:r>
      <w:r>
        <w:rPr>
          <w:rFonts w:hint="eastAsia"/>
        </w:rPr>
        <w:br/>
      </w:r>
      <w:r>
        <w:rPr>
          <w:rFonts w:hint="eastAsia"/>
        </w:rPr>
        <w:t>　　　　　　（四）贷款偿还风险</w:t>
      </w:r>
      <w:r>
        <w:rPr>
          <w:rFonts w:hint="eastAsia"/>
        </w:rPr>
        <w:br/>
      </w:r>
      <w:r>
        <w:rPr>
          <w:rFonts w:hint="eastAsia"/>
        </w:rPr>
        <w:t>　　　　　　（五）价值风险</w:t>
      </w:r>
      <w:r>
        <w:rPr>
          <w:rFonts w:hint="eastAsia"/>
        </w:rPr>
        <w:br/>
      </w:r>
      <w:r>
        <w:rPr>
          <w:rFonts w:hint="eastAsia"/>
        </w:rPr>
        <w:t>　　　　　　（六）设备抵押变现风险要点</w:t>
      </w:r>
      <w:r>
        <w:rPr>
          <w:rFonts w:hint="eastAsia"/>
        </w:rPr>
        <w:br/>
      </w:r>
      <w:r>
        <w:rPr>
          <w:rFonts w:hint="eastAsia"/>
        </w:rPr>
        <w:t>　　　　　　（七）设备抵押风险因素</w:t>
      </w:r>
      <w:r>
        <w:rPr>
          <w:rFonts w:hint="eastAsia"/>
        </w:rPr>
        <w:br/>
      </w:r>
      <w:r>
        <w:rPr>
          <w:rFonts w:hint="eastAsia"/>
        </w:rPr>
        <w:t>　　第二节 贷款需求分析</w:t>
      </w:r>
      <w:r>
        <w:rPr>
          <w:rFonts w:hint="eastAsia"/>
        </w:rPr>
        <w:br/>
      </w:r>
      <w:r>
        <w:rPr>
          <w:rFonts w:hint="eastAsia"/>
        </w:rPr>
        <w:t>　　　　一、机器设备抵押贷款需求</w:t>
      </w:r>
      <w:r>
        <w:rPr>
          <w:rFonts w:hint="eastAsia"/>
        </w:rPr>
        <w:br/>
      </w:r>
      <w:r>
        <w:rPr>
          <w:rFonts w:hint="eastAsia"/>
        </w:rPr>
        <w:t>　　　　二、机器设备的价值评估</w:t>
      </w:r>
      <w:r>
        <w:rPr>
          <w:rFonts w:hint="eastAsia"/>
        </w:rPr>
        <w:br/>
      </w:r>
      <w:r>
        <w:rPr>
          <w:rFonts w:hint="eastAsia"/>
        </w:rPr>
        <w:t>　　　　　　（一）续用价值与变现价值</w:t>
      </w:r>
      <w:r>
        <w:rPr>
          <w:rFonts w:hint="eastAsia"/>
        </w:rPr>
        <w:br/>
      </w:r>
      <w:r>
        <w:rPr>
          <w:rFonts w:hint="eastAsia"/>
        </w:rPr>
        <w:t>　　　　　　（二）清偿价值的评估方法</w:t>
      </w:r>
      <w:r>
        <w:rPr>
          <w:rFonts w:hint="eastAsia"/>
        </w:rPr>
        <w:br/>
      </w:r>
      <w:r>
        <w:rPr>
          <w:rFonts w:hint="eastAsia"/>
        </w:rPr>
        <w:br/>
      </w:r>
      <w:r>
        <w:rPr>
          <w:rFonts w:hint="eastAsia"/>
        </w:rPr>
        <w:t>第二章 机器设备抵押案例分析</w:t>
      </w:r>
      <w:r>
        <w:rPr>
          <w:rFonts w:hint="eastAsia"/>
        </w:rPr>
        <w:br/>
      </w:r>
      <w:r>
        <w:rPr>
          <w:rFonts w:hint="eastAsia"/>
        </w:rPr>
        <w:t>　　第一节 价值评估类风险案例</w:t>
      </w:r>
      <w:r>
        <w:rPr>
          <w:rFonts w:hint="eastAsia"/>
        </w:rPr>
        <w:br/>
      </w:r>
      <w:r>
        <w:rPr>
          <w:rFonts w:hint="eastAsia"/>
        </w:rPr>
        <w:t>　　　　一、案例</w:t>
      </w:r>
      <w:r>
        <w:rPr>
          <w:rFonts w:hint="eastAsia"/>
        </w:rPr>
        <w:br/>
      </w:r>
      <w:r>
        <w:rPr>
          <w:rFonts w:hint="eastAsia"/>
        </w:rPr>
        <w:t>　　　　二、风险分析</w:t>
      </w:r>
      <w:r>
        <w:rPr>
          <w:rFonts w:hint="eastAsia"/>
        </w:rPr>
        <w:br/>
      </w:r>
      <w:r>
        <w:rPr>
          <w:rFonts w:hint="eastAsia"/>
        </w:rPr>
        <w:t>　　第二节 操作风险类案例</w:t>
      </w:r>
      <w:r>
        <w:rPr>
          <w:rFonts w:hint="eastAsia"/>
        </w:rPr>
        <w:br/>
      </w:r>
      <w:r>
        <w:rPr>
          <w:rFonts w:hint="eastAsia"/>
        </w:rPr>
        <w:t>　　　　一、案例</w:t>
      </w:r>
      <w:r>
        <w:rPr>
          <w:rFonts w:hint="eastAsia"/>
        </w:rPr>
        <w:br/>
      </w:r>
      <w:r>
        <w:rPr>
          <w:rFonts w:hint="eastAsia"/>
        </w:rPr>
        <w:t>　　　　二、风险分析</w:t>
      </w:r>
      <w:r>
        <w:rPr>
          <w:rFonts w:hint="eastAsia"/>
        </w:rPr>
        <w:br/>
      </w:r>
      <w:r>
        <w:rPr>
          <w:rFonts w:hint="eastAsia"/>
        </w:rPr>
        <w:t>　　　　　　（一）贷款签约与抵押登记环节</w:t>
      </w:r>
      <w:r>
        <w:rPr>
          <w:rFonts w:hint="eastAsia"/>
        </w:rPr>
        <w:br/>
      </w:r>
      <w:r>
        <w:rPr>
          <w:rFonts w:hint="eastAsia"/>
        </w:rPr>
        <w:t>　　　　　　（二）贷后抵押管理环节</w:t>
      </w:r>
      <w:r>
        <w:rPr>
          <w:rFonts w:hint="eastAsia"/>
        </w:rPr>
        <w:br/>
      </w:r>
      <w:r>
        <w:rPr>
          <w:rFonts w:hint="eastAsia"/>
        </w:rPr>
        <w:t>　　　　　　（三）抵押权行使环节</w:t>
      </w:r>
      <w:r>
        <w:rPr>
          <w:rFonts w:hint="eastAsia"/>
        </w:rPr>
        <w:br/>
      </w:r>
      <w:r>
        <w:rPr>
          <w:rFonts w:hint="eastAsia"/>
        </w:rPr>
        <w:t>　　第三节 设备抵押物保险案例</w:t>
      </w:r>
      <w:r>
        <w:rPr>
          <w:rFonts w:hint="eastAsia"/>
        </w:rPr>
        <w:br/>
      </w:r>
      <w:r>
        <w:rPr>
          <w:rFonts w:hint="eastAsia"/>
        </w:rPr>
        <w:t>　　　　一、可保风险</w:t>
      </w:r>
      <w:r>
        <w:rPr>
          <w:rFonts w:hint="eastAsia"/>
        </w:rPr>
        <w:br/>
      </w:r>
      <w:r>
        <w:rPr>
          <w:rFonts w:hint="eastAsia"/>
        </w:rPr>
        <w:t>　　　　　　（一）抵押财产风险管理与保险</w:t>
      </w:r>
      <w:r>
        <w:rPr>
          <w:rFonts w:hint="eastAsia"/>
        </w:rPr>
        <w:br/>
      </w:r>
      <w:r>
        <w:rPr>
          <w:rFonts w:hint="eastAsia"/>
        </w:rPr>
        <w:t>　　　　　　（二）抵押财产保险开展情况</w:t>
      </w:r>
      <w:r>
        <w:rPr>
          <w:rFonts w:hint="eastAsia"/>
        </w:rPr>
        <w:br/>
      </w:r>
      <w:r>
        <w:rPr>
          <w:rFonts w:hint="eastAsia"/>
        </w:rPr>
        <w:t>　　　　　　（三）银行贷款抵押财产保险存在的主要问题</w:t>
      </w:r>
      <w:r>
        <w:rPr>
          <w:rFonts w:hint="eastAsia"/>
        </w:rPr>
        <w:br/>
      </w:r>
      <w:r>
        <w:rPr>
          <w:rFonts w:hint="eastAsia"/>
        </w:rPr>
        <w:t>　　　　　　（四）银行贷款抵押财产保险的改进</w:t>
      </w:r>
      <w:r>
        <w:rPr>
          <w:rFonts w:hint="eastAsia"/>
        </w:rPr>
        <w:br/>
      </w:r>
      <w:r>
        <w:rPr>
          <w:rFonts w:hint="eastAsia"/>
        </w:rPr>
        <w:t>　　第四节 设备抵押优先受偿权案例</w:t>
      </w:r>
      <w:r>
        <w:rPr>
          <w:rFonts w:hint="eastAsia"/>
        </w:rPr>
        <w:br/>
      </w:r>
      <w:r>
        <w:rPr>
          <w:rFonts w:hint="eastAsia"/>
        </w:rPr>
        <w:t>　　第五节 重复抵押案例</w:t>
      </w:r>
      <w:r>
        <w:rPr>
          <w:rFonts w:hint="eastAsia"/>
        </w:rPr>
        <w:br/>
      </w:r>
      <w:r>
        <w:rPr>
          <w:rFonts w:hint="eastAsia"/>
        </w:rPr>
        <w:t>　　第六节 法院最新审判决议参考</w:t>
      </w:r>
      <w:r>
        <w:rPr>
          <w:rFonts w:hint="eastAsia"/>
        </w:rPr>
        <w:br/>
      </w:r>
      <w:r>
        <w:rPr>
          <w:rFonts w:hint="eastAsia"/>
        </w:rPr>
        <w:t>　　　　一、基本案情</w:t>
      </w:r>
      <w:r>
        <w:rPr>
          <w:rFonts w:hint="eastAsia"/>
        </w:rPr>
        <w:br/>
      </w:r>
      <w:r>
        <w:rPr>
          <w:rFonts w:hint="eastAsia"/>
        </w:rPr>
        <w:t>　　　　二、本案处理所涉及的主要争议问题</w:t>
      </w:r>
      <w:r>
        <w:rPr>
          <w:rFonts w:hint="eastAsia"/>
        </w:rPr>
        <w:br/>
      </w:r>
      <w:r>
        <w:rPr>
          <w:rFonts w:hint="eastAsia"/>
        </w:rPr>
        <w:t>　　　　三、分析意见</w:t>
      </w:r>
      <w:r>
        <w:rPr>
          <w:rFonts w:hint="eastAsia"/>
        </w:rPr>
        <w:br/>
      </w:r>
      <w:r>
        <w:rPr>
          <w:rFonts w:hint="eastAsia"/>
        </w:rPr>
        <w:br/>
      </w:r>
      <w:r>
        <w:rPr>
          <w:rFonts w:hint="eastAsia"/>
        </w:rPr>
        <w:t>第三章 机器设备抵押贷款分类别分析</w:t>
      </w:r>
      <w:r>
        <w:rPr>
          <w:rFonts w:hint="eastAsia"/>
        </w:rPr>
        <w:br/>
      </w:r>
      <w:r>
        <w:rPr>
          <w:rFonts w:hint="eastAsia"/>
        </w:rPr>
        <w:t>　　第一节 机器设备抵押贷款主要成因分析</w:t>
      </w:r>
      <w:r>
        <w:rPr>
          <w:rFonts w:hint="eastAsia"/>
        </w:rPr>
        <w:br/>
      </w:r>
      <w:r>
        <w:rPr>
          <w:rFonts w:hint="eastAsia"/>
        </w:rPr>
        <w:t>　　　　一、机器设备抵押贷款的法律依据</w:t>
      </w:r>
      <w:r>
        <w:rPr>
          <w:rFonts w:hint="eastAsia"/>
        </w:rPr>
        <w:br/>
      </w:r>
      <w:r>
        <w:rPr>
          <w:rFonts w:hint="eastAsia"/>
        </w:rPr>
        <w:t>　　　　二、机器设备抵押贷款存在的现实问题</w:t>
      </w:r>
      <w:r>
        <w:rPr>
          <w:rFonts w:hint="eastAsia"/>
        </w:rPr>
        <w:br/>
      </w:r>
      <w:r>
        <w:rPr>
          <w:rFonts w:hint="eastAsia"/>
        </w:rPr>
        <w:t>　　第二节 机器设备抵押贷款物风险分析</w:t>
      </w:r>
      <w:r>
        <w:rPr>
          <w:rFonts w:hint="eastAsia"/>
        </w:rPr>
        <w:br/>
      </w:r>
      <w:r>
        <w:rPr>
          <w:rFonts w:hint="eastAsia"/>
        </w:rPr>
        <w:t>　　　　一、抵押优先权解析</w:t>
      </w:r>
      <w:r>
        <w:rPr>
          <w:rFonts w:hint="eastAsia"/>
        </w:rPr>
        <w:br/>
      </w:r>
      <w:r>
        <w:rPr>
          <w:rFonts w:hint="eastAsia"/>
        </w:rPr>
        <w:t>　　　　二、无效抵押风险</w:t>
      </w:r>
      <w:r>
        <w:rPr>
          <w:rFonts w:hint="eastAsia"/>
        </w:rPr>
        <w:br/>
      </w:r>
      <w:r>
        <w:rPr>
          <w:rFonts w:hint="eastAsia"/>
        </w:rPr>
        <w:t>　　　　　　（一）基本案例分析</w:t>
      </w:r>
      <w:r>
        <w:rPr>
          <w:rFonts w:hint="eastAsia"/>
        </w:rPr>
        <w:br/>
      </w:r>
      <w:r>
        <w:rPr>
          <w:rFonts w:hint="eastAsia"/>
        </w:rPr>
        <w:t>　　　　三、异地抵押物贷款风险</w:t>
      </w:r>
      <w:r>
        <w:rPr>
          <w:rFonts w:hint="eastAsia"/>
        </w:rPr>
        <w:br/>
      </w:r>
      <w:r>
        <w:rPr>
          <w:rFonts w:hint="eastAsia"/>
        </w:rPr>
        <w:t>　　　　四、变现抵押风险</w:t>
      </w:r>
      <w:r>
        <w:rPr>
          <w:rFonts w:hint="eastAsia"/>
        </w:rPr>
        <w:br/>
      </w:r>
      <w:r>
        <w:rPr>
          <w:rFonts w:hint="eastAsia"/>
        </w:rPr>
        <w:t>　　　　五、抵押权属结构风险</w:t>
      </w:r>
      <w:r>
        <w:rPr>
          <w:rFonts w:hint="eastAsia"/>
        </w:rPr>
        <w:br/>
      </w:r>
      <w:r>
        <w:rPr>
          <w:rFonts w:hint="eastAsia"/>
        </w:rPr>
        <w:t>　　　　　　（一）抵押率分析</w:t>
      </w:r>
      <w:r>
        <w:rPr>
          <w:rFonts w:hint="eastAsia"/>
        </w:rPr>
        <w:br/>
      </w:r>
      <w:r>
        <w:rPr>
          <w:rFonts w:hint="eastAsia"/>
        </w:rPr>
        <w:br/>
      </w:r>
      <w:r>
        <w:rPr>
          <w:rFonts w:hint="eastAsia"/>
        </w:rPr>
        <w:t>第四章 授信建议</w:t>
      </w:r>
      <w:r>
        <w:rPr>
          <w:rFonts w:hint="eastAsia"/>
        </w:rPr>
        <w:br/>
      </w:r>
      <w:r>
        <w:rPr>
          <w:rFonts w:hint="eastAsia"/>
        </w:rPr>
        <w:t>　　第一节 风险防范</w:t>
      </w:r>
      <w:r>
        <w:rPr>
          <w:rFonts w:hint="eastAsia"/>
        </w:rPr>
        <w:br/>
      </w:r>
      <w:r>
        <w:rPr>
          <w:rFonts w:hint="eastAsia"/>
        </w:rPr>
        <w:t>　　　　一、操作管理流程</w:t>
      </w:r>
      <w:r>
        <w:rPr>
          <w:rFonts w:hint="eastAsia"/>
        </w:rPr>
        <w:br/>
      </w:r>
      <w:r>
        <w:rPr>
          <w:rFonts w:hint="eastAsia"/>
        </w:rPr>
        <w:t>　　　　　　（一）抵押合同流程</w:t>
      </w:r>
      <w:r>
        <w:rPr>
          <w:rFonts w:hint="eastAsia"/>
        </w:rPr>
        <w:br/>
      </w:r>
      <w:r>
        <w:rPr>
          <w:rFonts w:hint="eastAsia"/>
        </w:rPr>
        <w:t>　　　　　　（二）抵押权转移</w:t>
      </w:r>
      <w:r>
        <w:rPr>
          <w:rFonts w:hint="eastAsia"/>
        </w:rPr>
        <w:br/>
      </w:r>
      <w:r>
        <w:rPr>
          <w:rFonts w:hint="eastAsia"/>
        </w:rPr>
        <w:t>　　　　　　（三）审查重复抵押</w:t>
      </w:r>
      <w:r>
        <w:rPr>
          <w:rFonts w:hint="eastAsia"/>
        </w:rPr>
        <w:br/>
      </w:r>
      <w:r>
        <w:rPr>
          <w:rFonts w:hint="eastAsia"/>
        </w:rPr>
        <w:t>　　　　二、运作模式</w:t>
      </w:r>
      <w:r>
        <w:rPr>
          <w:rFonts w:hint="eastAsia"/>
        </w:rPr>
        <w:br/>
      </w:r>
      <w:r>
        <w:rPr>
          <w:rFonts w:hint="eastAsia"/>
        </w:rPr>
        <w:t>　　　　　　（一）抵押权行使</w:t>
      </w:r>
      <w:r>
        <w:rPr>
          <w:rFonts w:hint="eastAsia"/>
        </w:rPr>
        <w:br/>
      </w:r>
      <w:r>
        <w:rPr>
          <w:rFonts w:hint="eastAsia"/>
        </w:rPr>
        <w:t>　　　　　　（二）抵贷资产的接收、管理和处置</w:t>
      </w:r>
      <w:r>
        <w:rPr>
          <w:rFonts w:hint="eastAsia"/>
        </w:rPr>
        <w:br/>
      </w:r>
      <w:r>
        <w:rPr>
          <w:rFonts w:hint="eastAsia"/>
        </w:rPr>
        <w:t>　　　　三、设备抵押变现能力评估</w:t>
      </w:r>
      <w:r>
        <w:rPr>
          <w:rFonts w:hint="eastAsia"/>
        </w:rPr>
        <w:br/>
      </w:r>
      <w:r>
        <w:rPr>
          <w:rFonts w:hint="eastAsia"/>
        </w:rPr>
        <w:t>　　　　　　（一）抵押时效</w:t>
      </w:r>
      <w:r>
        <w:rPr>
          <w:rFonts w:hint="eastAsia"/>
        </w:rPr>
        <w:br/>
      </w:r>
      <w:r>
        <w:rPr>
          <w:rFonts w:hint="eastAsia"/>
        </w:rPr>
        <w:t>　　　　　　（二）超额抵押</w:t>
      </w:r>
      <w:r>
        <w:rPr>
          <w:rFonts w:hint="eastAsia"/>
        </w:rPr>
        <w:br/>
      </w:r>
      <w:r>
        <w:rPr>
          <w:rFonts w:hint="eastAsia"/>
        </w:rPr>
        <w:t>　　　　四、设备抵押贷款业务开展措施</w:t>
      </w:r>
      <w:r>
        <w:rPr>
          <w:rFonts w:hint="eastAsia"/>
        </w:rPr>
        <w:br/>
      </w:r>
      <w:r>
        <w:rPr>
          <w:rFonts w:hint="eastAsia"/>
        </w:rPr>
        <w:t>　　第二节 [中⋅智⋅林⋅]同业银行机器设备抵押贷款措施</w:t>
      </w:r>
      <w:r>
        <w:rPr>
          <w:rFonts w:hint="eastAsia"/>
        </w:rPr>
        <w:br/>
      </w:r>
      <w:r>
        <w:rPr>
          <w:rFonts w:hint="eastAsia"/>
        </w:rPr>
        <w:t>　　　　一、期限设定流程</w:t>
      </w:r>
      <w:r>
        <w:rPr>
          <w:rFonts w:hint="eastAsia"/>
        </w:rPr>
        <w:br/>
      </w:r>
      <w:r>
        <w:rPr>
          <w:rFonts w:hint="eastAsia"/>
        </w:rPr>
        <w:t>　　　　　　（一）工行</w:t>
      </w:r>
      <w:r>
        <w:rPr>
          <w:rFonts w:hint="eastAsia"/>
        </w:rPr>
        <w:br/>
      </w:r>
      <w:r>
        <w:rPr>
          <w:rFonts w:hint="eastAsia"/>
        </w:rPr>
        <w:t>　　　　二、抵押风险分散管理</w:t>
      </w:r>
      <w:r>
        <w:rPr>
          <w:rFonts w:hint="eastAsia"/>
        </w:rPr>
        <w:br/>
      </w:r>
      <w:r>
        <w:rPr>
          <w:rFonts w:hint="eastAsia"/>
        </w:rPr>
        <w:t>　　　　　　（一）违约互换机制</w:t>
      </w:r>
      <w:r>
        <w:rPr>
          <w:rFonts w:hint="eastAsia"/>
        </w:rPr>
        <w:br/>
      </w:r>
      <w:r>
        <w:rPr>
          <w:rFonts w:hint="eastAsia"/>
        </w:rPr>
        <w:t>　　　　　　（二）受托机构代理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7938c8c874f17" w:history="1">
        <w:r>
          <w:rPr>
            <w:rStyle w:val="Hyperlink"/>
          </w:rPr>
          <w:t>2024-2030年中国机器设备抵押行业现状深度调研及发展前景预测报告</w:t>
        </w:r>
      </w:hyperlink>
      <w:r>
        <w:rPr>
          <w:color w:val="C00000"/>
        </w:rPr>
        <w:t>》，报告编号：</w:t>
      </w:r>
      <w:r>
        <w:rPr>
          <w:rFonts w:hint="eastAsia"/>
          <w:color w:val="C00000"/>
        </w:rPr>
        <w:t>2819682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7938c8c874f17" w:history="1">
        <w:r>
          <w:rPr>
            <w:rStyle w:val="Hyperlink"/>
          </w:rPr>
          <w:t>https://www.20087.com/2/68/JiQiSheBeiDiYaFaZhanQianJingFenXi.html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dc9c8b882430b" w:history="1">
      <w:r>
        <w:rPr>
          <w:rStyle w:val="Hyperlink"/>
        </w:rPr>
        <w:t>2024-2030年中国机器设备抵押行业现状深度调研及发展前景预测报告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QiSheBeiDiYaFaZhanQianJingFenXi.html" TargetMode="External" Id="Rf7b7938c8c874f17" /></Relationships>
</file>

<file path=word/_rels/header2.xml.rels>&#65279;<?xml version="1.0" encoding="utf-8"?><Relationships xmlns="http://schemas.openxmlformats.org/package/2006/relationships"><Relationship Type="http://schemas.openxmlformats.org/officeDocument/2006/relationships/hyperlink" Target="https://www.20087.com/2/68/JiQiSheBeiDiYaFaZhanQianJingFenXi.html" TargetMode="External" Id="R02bdc9c8b882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2024-05-10T03:44:00Z</dcterms:created>
  <dcterms:modified xsi:type="dcterms:W3CDTF">2024-05-10T04:44:00Z</dcterms:modified>
  <dc:subject>2024-2030年中国机器设备抵押行业现状深度调研及发展前景预测报告</dc:subject>
  <dc:title>2024-2030年中国机器设备抵押行业现状深度调研及发展前景预测报告</dc:title>
  <cp:keywords>2024-2030年中国机器设备抵押行业现状深度调研及发展前景预测报告</cp:keywords>
  <dc:description>2024-2030年中国机器设备抵押行业现状深度调研及发展前景预测报告</dc:description>
</cp:coreProperties>
</file>