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2b0221e104867" w:history="1">
              <w:r>
                <w:rPr>
                  <w:rStyle w:val="Hyperlink"/>
                </w:rPr>
                <w:t>2024-2030年中国演艺行业发展研究分析与市场前景预测报告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2b0221e104867" w:history="1">
              <w:r>
                <w:rPr>
                  <w:rStyle w:val="Hyperlink"/>
                </w:rPr>
                <w:t>2024-2030年中国演艺行业发展研究分析与市场前景预测报告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2b0221e104867" w:history="1">
                <w:r>
                  <w:rPr>
                    <w:rStyle w:val="Hyperlink"/>
                  </w:rPr>
                  <w:t>https://www.20087.com/2/68/YanYiWeiLaiFaZhanQuShiYuCe.html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音乐、戏剧、舞蹈、影视等多个领域，近年来随着数字媒体和网络直播的兴起，经历了从线下演出到线上线下融合的转变。在线演艺平台的出现，不仅拓宽了艺术家的展示渠道，还为观众提供了更加便捷、多元的观看体验。同时，高质量的现场演出依然保持着不可替代的魅力，尤其是在大型舞台剧、音乐会等高端演艺活动中，观众对现场氛围和艺术享受的追求持续高涨。</w:t>
      </w:r>
      <w:r>
        <w:rPr>
          <w:rFonts w:hint="eastAsia"/>
        </w:rPr>
        <w:br/>
      </w:r>
      <w:r>
        <w:rPr>
          <w:rFonts w:hint="eastAsia"/>
        </w:rPr>
        <w:t>　　未来，演艺行业的发展将更加注重内容创新和跨媒介融合。一方面，通过跨学科合作，如结合虚拟现实、人工智能技术，创造出前所未有的视听盛宴，提升艺术表现力和观众参与度。另一方面，演艺与教育、旅游、科技等领域的融合将加深，如开展艺术教育项目、演艺主题旅游，拓宽演艺行业的边界。此外，随着知识产权保护的加强，原创内容和艺术家的权益将得到更好的保障，促进演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2b0221e104867" w:history="1">
        <w:r>
          <w:rPr>
            <w:rStyle w:val="Hyperlink"/>
          </w:rPr>
          <w:t>2024-2030年中国演艺行业发展研究分析与市场前景预测报告</w:t>
        </w:r>
      </w:hyperlink>
      <w:r>
        <w:rPr>
          <w:rFonts w:hint="eastAsia"/>
        </w:rPr>
        <w:t>》依托权威机构及相关协会的数据资料，全面解析了演艺行业现状、市场需求及市场规模，系统梳理了演艺产业链结构、价格趋势及各细分市场动态。报告对演艺市场前景与发展趋势进行了科学预测，重点分析了品牌竞争格局、市场集中度及主要企业的经营表现。同时，通过SWOT分析揭示了演艺行业面临的机遇与风险，为演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旅游演艺市场分析</w:t>
      </w:r>
      <w:r>
        <w:rPr>
          <w:rFonts w:hint="eastAsia"/>
        </w:rPr>
        <w:br/>
      </w:r>
      <w:r>
        <w:rPr>
          <w:rFonts w:hint="eastAsia"/>
        </w:rPr>
        <w:t>　　4.1 旅游演艺市场发展背景</w:t>
      </w:r>
      <w:r>
        <w:rPr>
          <w:rFonts w:hint="eastAsia"/>
        </w:rPr>
        <w:br/>
      </w:r>
      <w:r>
        <w:rPr>
          <w:rFonts w:hint="eastAsia"/>
        </w:rPr>
        <w:t>　　4.2 旅游演艺市场经营特点</w:t>
      </w:r>
      <w:r>
        <w:rPr>
          <w:rFonts w:hint="eastAsia"/>
        </w:rPr>
        <w:br/>
      </w:r>
      <w:r>
        <w:rPr>
          <w:rFonts w:hint="eastAsia"/>
        </w:rPr>
        <w:t>　　4.3 旅游演艺市场经营分析</w:t>
      </w:r>
      <w:r>
        <w:rPr>
          <w:rFonts w:hint="eastAsia"/>
        </w:rPr>
        <w:br/>
      </w:r>
      <w:r>
        <w:rPr>
          <w:rFonts w:hint="eastAsia"/>
        </w:rPr>
        <w:t>　　4.4 旅游演艺市场经营模式</w:t>
      </w:r>
      <w:r>
        <w:rPr>
          <w:rFonts w:hint="eastAsia"/>
        </w:rPr>
        <w:br/>
      </w:r>
      <w:r>
        <w:rPr>
          <w:rFonts w:hint="eastAsia"/>
        </w:rPr>
        <w:t>　　4.5 旅游演艺市场趋势及前景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6.3.3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6.3.5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2 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3 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4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5 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6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 2024-2030年全球主要经济体对全球GDP增长的预期拉动作用（单位：%）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8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 2024-2030年中国GDP增长率（按消费、投资和净出口划分（单位：%）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10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11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12 中国文化产业增加值及在GDP中所占的比重（单位：亿元，%）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 最近连续六年中国城乡居民收入及增长情况（单位：元，%）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15 最近连续六年社会消费消费品零售总额及增长速度（单位：亿元，%）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 城镇居民消费结构对比（单位：%）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17 农村居民消费结构对比（单位：%）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18 中国居民消费性与文化产业发展相关性示意图</w:t>
      </w:r>
      <w:r>
        <w:rPr>
          <w:rFonts w:hint="eastAsia"/>
        </w:rPr>
        <w:br/>
      </w:r>
      <w:r>
        <w:rPr>
          <w:rFonts w:hint="eastAsia"/>
        </w:rPr>
        <w:t>　　图表 19 最近连续四年国内演出观众发展趋势图（单位：千人次）</w:t>
      </w:r>
      <w:r>
        <w:rPr>
          <w:rFonts w:hint="eastAsia"/>
        </w:rPr>
        <w:br/>
      </w:r>
      <w:r>
        <w:rPr>
          <w:rFonts w:hint="eastAsia"/>
        </w:rPr>
        <w:t>　　图表 20 历届中国艺术节介绍</w:t>
      </w:r>
      <w:r>
        <w:rPr>
          <w:rFonts w:hint="eastAsia"/>
        </w:rPr>
        <w:br/>
      </w:r>
      <w:r>
        <w:rPr>
          <w:rFonts w:hint="eastAsia"/>
        </w:rPr>
        <w:t>　　图表 21 最近连续四年中国演出产业总票房及增长情况（单位：亿元，%）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 全国艺术表演团体分地区情况（单位：个，万场次，万人次，万元，%）</w:t>
      </w:r>
      <w:r>
        <w:rPr>
          <w:rFonts w:hint="eastAsia"/>
        </w:rPr>
        <w:br/>
      </w:r>
      <w:r>
        <w:rPr>
          <w:rFonts w:hint="eastAsia"/>
        </w:rPr>
        <w:t>　　图表 23 全国艺术表演团体机构与人员情况（单位：个，万人）</w:t>
      </w:r>
      <w:r>
        <w:rPr>
          <w:rFonts w:hint="eastAsia"/>
        </w:rPr>
        <w:br/>
      </w:r>
      <w:r>
        <w:rPr>
          <w:rFonts w:hint="eastAsia"/>
        </w:rPr>
        <w:t>　　图表 24 非文化部门艺术团体所占比重情况（单位：%）</w:t>
      </w:r>
      <w:r>
        <w:rPr>
          <w:rFonts w:hint="eastAsia"/>
        </w:rPr>
        <w:br/>
      </w:r>
      <w:r>
        <w:rPr>
          <w:rFonts w:hint="eastAsia"/>
        </w:rPr>
        <w:t>　　图表 25 最近连续四年中国演出业表演场次变化趋势图（单位：千场次）</w:t>
      </w:r>
      <w:r>
        <w:rPr>
          <w:rFonts w:hint="eastAsia"/>
        </w:rPr>
        <w:br/>
      </w:r>
      <w:r>
        <w:rPr>
          <w:rFonts w:hint="eastAsia"/>
        </w:rPr>
        <w:t>　　图表 26 全国艺术表演团体演出场次情况（单位：场/团，万场）</w:t>
      </w:r>
      <w:r>
        <w:rPr>
          <w:rFonts w:hint="eastAsia"/>
        </w:rPr>
        <w:br/>
      </w:r>
      <w:r>
        <w:rPr>
          <w:rFonts w:hint="eastAsia"/>
        </w:rPr>
        <w:t>　　图表 27 全国艺术表演团体演出观众人次情况（单位：亿人次）</w:t>
      </w:r>
      <w:r>
        <w:rPr>
          <w:rFonts w:hint="eastAsia"/>
        </w:rPr>
        <w:br/>
      </w:r>
      <w:r>
        <w:rPr>
          <w:rFonts w:hint="eastAsia"/>
        </w:rPr>
        <w:t>　　图表 28 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29 中国演出市场各类型演出市场比例（单位：亿元，%）</w:t>
      </w:r>
      <w:r>
        <w:rPr>
          <w:rFonts w:hint="eastAsia"/>
        </w:rPr>
        <w:br/>
      </w:r>
      <w:r>
        <w:rPr>
          <w:rFonts w:hint="eastAsia"/>
        </w:rPr>
        <w:t>　　图表 30 全国艺术表演团体演出收入情况（单位：亿元）</w:t>
      </w:r>
      <w:r>
        <w:rPr>
          <w:rFonts w:hint="eastAsia"/>
        </w:rPr>
        <w:br/>
      </w:r>
      <w:r>
        <w:rPr>
          <w:rFonts w:hint="eastAsia"/>
        </w:rPr>
        <w:t>　　图表 31 演出产业价值链构成示意图</w:t>
      </w:r>
      <w:r>
        <w:rPr>
          <w:rFonts w:hint="eastAsia"/>
        </w:rPr>
        <w:br/>
      </w:r>
      <w:r>
        <w:rPr>
          <w:rFonts w:hint="eastAsia"/>
        </w:rPr>
        <w:t>　　图表 32 中国演艺出境审批程序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2b0221e104867" w:history="1">
        <w:r>
          <w:rPr>
            <w:rStyle w:val="Hyperlink"/>
          </w:rPr>
          <w:t>2024-2030年中国演艺行业发展研究分析与市场前景预测报告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2b0221e104867" w:history="1">
        <w:r>
          <w:rPr>
            <w:rStyle w:val="Hyperlink"/>
          </w:rPr>
          <w:t>https://www.20087.com/2/68/YanYiWeiLaiFaZhanQuShiYuCe.html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836d9b00e4be8" w:history="1">
      <w:r>
        <w:rPr>
          <w:rStyle w:val="Hyperlink"/>
        </w:rPr>
        <w:t>2024-2030年中国演艺行业发展研究分析与市场前景预测报告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nYiWeiLaiFaZhanQuShiYuCe.html" TargetMode="External" Id="R4a12b0221e10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nYiWeiLaiFaZhanQuShiYuCe.html" TargetMode="External" Id="R260836d9b00e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2024-03-07T04:53:00Z</dcterms:created>
  <dcterms:modified xsi:type="dcterms:W3CDTF">2024-03-07T05:53:00Z</dcterms:modified>
  <dc:subject>2024-2030年中国演艺行业发展研究分析与市场前景预测报告</dc:subject>
  <dc:title>2024-2030年中国演艺行业发展研究分析与市场前景预测报告</dc:title>
  <cp:keywords>2024-2030年中国演艺行业发展研究分析与市场前景预测报告</cp:keywords>
  <dc:description>2024-2030年中国演艺行业发展研究分析与市场前景预测报告</dc:description>
</cp:coreProperties>
</file>