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868e1a2494109" w:history="1">
              <w:r>
                <w:rPr>
                  <w:rStyle w:val="Hyperlink"/>
                </w:rPr>
                <w:t>全球与中国零售自动化市场现状调研及前景趋势分析报告（2026-2032年）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868e1a2494109" w:history="1">
              <w:r>
                <w:rPr>
                  <w:rStyle w:val="Hyperlink"/>
                </w:rPr>
                <w:t>全球与中国零售自动化市场现状调研及前景趋势分析报告（2026-2032年）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868e1a2494109" w:history="1">
                <w:r>
                  <w:rPr>
                    <w:rStyle w:val="Hyperlink"/>
                  </w:rPr>
                  <w:t>https://www.20087.com/2/78/LingShouZiDongHuaDeQianJing.html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自动化当前正处于技术集成与场景深化的关键阶段，涵盖自助收银、智能货架、无人商店、库存机器人及AI驱动的顾客行为分析系统。大型连锁商超与便利店率先部署自动化解决方案，以应对人力成本上升与消费者对高效服务的需求。计算机视觉、射频识别（RFID）与边缘计算技术的成熟，显著提升了商品识别准确率与库存盘点效率。然而，系统部署成本高、软硬件兼容性差及消费者使用习惯差异，仍是阻碍中小零售商采纳的主要障碍。此外，数据隐私合规、防损机制有效性及异常场景处理能力（如商品遮挡、多人交互）仍需持续优化。</w:t>
      </w:r>
      <w:r>
        <w:rPr>
          <w:rFonts w:hint="eastAsia"/>
        </w:rPr>
        <w:br/>
      </w:r>
      <w:r>
        <w:rPr>
          <w:rFonts w:hint="eastAsia"/>
        </w:rPr>
        <w:t>　　未来，零售自动化将向全链路协同与体验增强方向演进。前端自动化设备将与供应链预测、动态定价及个性化推荐系统深度打通，实现“人-货-场”实时匹配。具身智能机器人将承担补货、清洁与导购多重角色，依托大模型理解自然语言指令，提升服务柔性。在隐私计算技术支持下，顾客行为数据可在本地完成处理，兼顾体验优化与合规要求。小型化、低成本的自动化套件将降低技术门槛，助力社区店与 specialty store实现轻量化升级。长期来看，零售自动化不再仅是效率工具，更将成为构建沉浸式、无感化购物体验的核心载体，重塑实体零售的价值主张。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868e1a2494109" w:history="1">
        <w:r>
          <w:rPr>
            <w:rStyle w:val="Hyperlink"/>
          </w:rPr>
          <w:t>全球与中国零售自动化市场现状调研及前景趋势分析报告（2026-2032年）</w:t>
        </w:r>
      </w:hyperlink>
      <w:r>
        <w:rPr>
          <w:rFonts w:hint="eastAsia"/>
        </w:rPr>
        <w:t>》基于国家统计局及相关协会的权威数据，系统研究了零售自动化行业的市场需求、市场规模及产业链现状，分析了零售自动化价格波动、细分市场动态及重点企业的经营表现，科学预测了零售自动化市场前景与发展趋势，揭示了潜在需求与投资机会，同时指出了零售自动化行业可能面临的风险。通过对零售自动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全球市场零售自动化市场总体规模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中国市场零售自动化市场总体规模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零售自动化行业发展总体概况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零售自动化行业发展主要特点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零售自动化行业发展影响因素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零售自动化有利因素</w:t>
      </w:r>
      <w:r>
        <w:rPr>
          <w:rFonts w:hint="eastAsia"/>
        </w:rPr>
        <w:br/>
      </w:r>
      <w:r>
        <w:rPr>
          <w:rFonts w:hint="eastAsia"/>
        </w:rPr>
        <w:t>　　　　1.5.3 .2 零售自动化不利因素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零售自动化主要企业在国际市场占有率（按收入，2023-2026）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2025年零售自动化主要企业在国际市场排名（按收入）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全球市场主要企业零售自动化销售收入（2023-2026）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中国市场，近三年零售自动化主要企业占有率及排名（按收入）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中国市场主要企业零售自动化销售收入（2023-2026）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全球主要厂商零售自动化总部及产地分布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全球主要厂商成立时间及零售自动化商业化日期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全球主要厂商零售自动化产品类型及应用</w:t>
      </w:r>
      <w:r>
        <w:rPr>
          <w:rFonts w:hint="eastAsia"/>
        </w:rPr>
        <w:br/>
      </w:r>
      <w:r>
        <w:rPr>
          <w:rFonts w:hint="eastAsia"/>
        </w:rPr>
        <w:t>　　2.6 零售自动化行业集中度、竞争程度分析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零售自动化行业集中度分析：2025年全球Top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全球零售自动化第一梯队、第二梯队和第三梯队厂商（品牌）及市场份额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全球主要地区零售自动化市场规模分析：2021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全球主要地区零售自动化销售额及份额（2021-2026）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全球主要地区零售自动化销售额及份额预测（2027-2032）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中东零售自动化销售额及预测（2021-2032）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按产品类型细分，全球零售自动化销售额对比（2021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按产品类型细分，全球零售自动化销售额及市场份额（2021-2026）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按产品类型细分，全球零售自动化销售额预测（2027-2032）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按产品类型细分，中国零售自动化销售额及市场份额（2021-2026）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按产品类型细分，中国零售自动化销售额预测（2027-2032）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商超</w:t>
      </w:r>
      <w:r>
        <w:rPr>
          <w:rFonts w:hint="eastAsia"/>
        </w:rPr>
        <w:br/>
      </w:r>
      <w:r>
        <w:rPr>
          <w:rFonts w:hint="eastAsia"/>
        </w:rPr>
        <w:t>　　　　5.1.2 单品商店</w:t>
      </w:r>
      <w:r>
        <w:rPr>
          <w:rFonts w:hint="eastAsia"/>
        </w:rPr>
        <w:br/>
      </w:r>
      <w:r>
        <w:rPr>
          <w:rFonts w:hint="eastAsia"/>
        </w:rPr>
        <w:t>　　　　5.1.3 加油站</w:t>
      </w:r>
      <w:r>
        <w:rPr>
          <w:rFonts w:hint="eastAsia"/>
        </w:rPr>
        <w:br/>
      </w:r>
      <w:r>
        <w:rPr>
          <w:rFonts w:hint="eastAsia"/>
        </w:rPr>
        <w:t>　　　　5.1.4 零售药店</w:t>
      </w:r>
      <w:r>
        <w:rPr>
          <w:rFonts w:hint="eastAsia"/>
        </w:rPr>
        <w:br/>
      </w:r>
      <w:r>
        <w:rPr>
          <w:rFonts w:hint="eastAsia"/>
        </w:rPr>
        <w:t>　　　　5.1.5 其他应用</w:t>
      </w:r>
      <w:r>
        <w:rPr>
          <w:rFonts w:hint="eastAsia"/>
        </w:rPr>
        <w:br/>
      </w:r>
      <w:r>
        <w:rPr>
          <w:rFonts w:hint="eastAsia"/>
        </w:rPr>
        <w:t>　　5.2 按应用细分，全球零售自动化销售额对比（2021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按应用细分，全球零售自动化销售额及市场份额（2021-2026）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按应用细分，全球零售自动化销售额预测（2027-2032）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中国不同应用零售自动化销售额及预测（2021-2032）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中国不同应用零售自动化销售额及市场份额（2021-2026）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中国不同应用零售自动化销售额预测（2027-2032）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零售自动化产品及服务介绍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零售自动化行业发展趋势</w:t>
      </w:r>
      <w:r>
        <w:rPr>
          <w:rFonts w:hint="eastAsia"/>
        </w:rPr>
        <w:br/>
      </w:r>
      <w:r>
        <w:rPr>
          <w:rFonts w:hint="eastAsia"/>
        </w:rPr>
        <w:t>　　7.2 零售自动化行业主要驱动因素</w:t>
      </w:r>
      <w:r>
        <w:rPr>
          <w:rFonts w:hint="eastAsia"/>
        </w:rPr>
        <w:br/>
      </w:r>
      <w:r>
        <w:rPr>
          <w:rFonts w:hint="eastAsia"/>
        </w:rPr>
        <w:t>　　7.3 零售自动化中国企业SWOT分析</w:t>
      </w:r>
      <w:r>
        <w:rPr>
          <w:rFonts w:hint="eastAsia"/>
        </w:rPr>
        <w:br/>
      </w:r>
      <w:r>
        <w:rPr>
          <w:rFonts w:hint="eastAsia"/>
        </w:rPr>
        <w:t>　　7.4 中国零售自动化行业政策环境分析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零售自动化行业产业链简介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零售自动化行业供应链分析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零售自动化主要原料及供应情况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零售自动化行业主要下游客户</w:t>
      </w:r>
      <w:r>
        <w:rPr>
          <w:rFonts w:hint="eastAsia"/>
        </w:rPr>
        <w:br/>
      </w:r>
      <w:r>
        <w:rPr>
          <w:rFonts w:hint="eastAsia"/>
        </w:rPr>
        <w:t>　　8.2 零售自动化行业采购模式</w:t>
      </w:r>
      <w:r>
        <w:rPr>
          <w:rFonts w:hint="eastAsia"/>
        </w:rPr>
        <w:br/>
      </w:r>
      <w:r>
        <w:rPr>
          <w:rFonts w:hint="eastAsia"/>
        </w:rPr>
        <w:t>　　8.3 零售自动化行业生产模式</w:t>
      </w:r>
      <w:r>
        <w:rPr>
          <w:rFonts w:hint="eastAsia"/>
        </w:rPr>
        <w:br/>
      </w:r>
      <w:r>
        <w:rPr>
          <w:rFonts w:hint="eastAsia"/>
        </w:rPr>
        <w:t>　　8.4 零售自动化行业销售模式及销售渠道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零售自动化行业发展主要特点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零售自动化行业发展有利因素分析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零售自动化行业发展不利因素分析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进入零售自动化行业壁垒</w:t>
      </w:r>
      <w:r>
        <w:rPr>
          <w:rFonts w:hint="eastAsia"/>
        </w:rPr>
        <w:br/>
      </w:r>
      <w:r>
        <w:rPr>
          <w:rFonts w:hint="eastAsia"/>
        </w:rPr>
        <w:t>　　表 5： 零售自动化主要企业在国际市场占有率（按收入，2023-2026）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2025年零售自动化主要企业在国际市场排名（按收入）&amp;（万元）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全球市场主要企业零售自动化销售收入（2023-2026）&amp;（万元）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零售自动化主要企业在中国市场占有率（按收入，2023-2026）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2025年零售自动化主要企业在中国市场排名（按收入）&amp;（万元）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中国市场主要企业零售自动化销售收入（2023-2026）&amp;（万元）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全球主要厂商零售自动化总部及产地分布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全球主要厂商成立时间及零售自动化商业化日期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全球主要厂商零售自动化产品类型及应用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2025年全球零售自动化主要厂商市场地位（第一梯队、第二梯队和第三梯队）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全球零售自动化市场投资、并购等现状分析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全球主要地区零售自动化销售额：（2021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全球主要地区零售自动化销售额（2021-2026）&amp;（万元）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全球主要地区零售自动化销售额及份额列表（2021-2026）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全球主要地区零售自动化销售额预测（2027-2032）&amp;（万元）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全球主要地区零售自动化销售额及份额列表预测（2027-2032）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按产品类型细分，全球零售自动化销售额及增长率对比（2021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按产品类型细分，全球零售自动化销售额（2021-2026）&amp;（万元）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按产品类型细分，全球零售自动化销售额市场份额列表（2021-2026）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按产品类型细分，全球零售自动化销售额预测（2027-2032）&amp;（万元）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按产品类型细分，全球零售自动化销售额市场份额预测（2027-2032）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按产品类型细分，中国零售自动化销售额（2021-2026）&amp;（万元）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按产品类型细分，中国零售自动化销售额市场份额列表（2021-2026）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按产品类型细分，中国零售自动化销售额预测（2027-2032）&amp;（万元）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按产品类型细分，中国零售自动化销售额市场份额预测（2027-2032）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按应用细分，全球零售自动化销售额及增长率对比（2021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按应用细分，全球零售自动化销售额（2021-2026）&amp;（万元）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按应用细分，全球零售自动化销售额市场份额列表（2021-2026）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按应用细分，全球零售自动化销售额预测（2027-2032）&amp;（万元）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按应用细分，全球零售自动化市场份额预测（2027-2032）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中国不同应用零售自动化销售额（2021-2026）&amp;（万元）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中国不同应用零售自动化销售额市场份额列表（2021-2026）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中国不同应用零售自动化销售额预测（2027-2032）&amp;（万元）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中国不同应用零售自动化销售额市场份额预测（2027-2032）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重点企业（18）公司信息、总部、零售自动化市场地位以及主要的竞争对手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零售自动化产品及服务介绍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零售自动化收入及毛利率（2021-2026）&amp;（万元）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零售自动化行业发展趋势</w:t>
      </w:r>
      <w:r>
        <w:rPr>
          <w:rFonts w:hint="eastAsia"/>
        </w:rPr>
        <w:br/>
      </w:r>
      <w:r>
        <w:rPr>
          <w:rFonts w:hint="eastAsia"/>
        </w:rPr>
        <w:t>　　表 131： 零售自动化行业主要驱动因素</w:t>
      </w:r>
      <w:r>
        <w:rPr>
          <w:rFonts w:hint="eastAsia"/>
        </w:rPr>
        <w:br/>
      </w:r>
      <w:r>
        <w:rPr>
          <w:rFonts w:hint="eastAsia"/>
        </w:rPr>
        <w:t>　　表 132： 零售自动化行业供应链分析</w:t>
      </w:r>
      <w:r>
        <w:rPr>
          <w:rFonts w:hint="eastAsia"/>
        </w:rPr>
        <w:br/>
      </w:r>
      <w:r>
        <w:rPr>
          <w:rFonts w:hint="eastAsia"/>
        </w:rPr>
        <w:t>　　表 133： 零售自动化上游原料供应商</w:t>
      </w:r>
      <w:r>
        <w:rPr>
          <w:rFonts w:hint="eastAsia"/>
        </w:rPr>
        <w:br/>
      </w:r>
      <w:r>
        <w:rPr>
          <w:rFonts w:hint="eastAsia"/>
        </w:rPr>
        <w:t>　　表 134： 零售自动化行业主要下游客户</w:t>
      </w:r>
      <w:r>
        <w:rPr>
          <w:rFonts w:hint="eastAsia"/>
        </w:rPr>
        <w:br/>
      </w:r>
      <w:r>
        <w:rPr>
          <w:rFonts w:hint="eastAsia"/>
        </w:rPr>
        <w:t>　　表 135： 零售自动化典型经销商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全球市场零售自动化市场规模，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全球零售自动化市场销售额预测：（万元）&amp;（2021-2032）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中国市场零售自动化销售额及未来趋势（2021-2032）&amp;（万元）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2025年全球前五大厂商零售自动化市场份额</w:t>
      </w:r>
      <w:r>
        <w:rPr>
          <w:rFonts w:hint="eastAsia"/>
        </w:rPr>
        <w:br/>
      </w:r>
      <w:r>
        <w:rPr>
          <w:rFonts w:hint="eastAsia"/>
        </w:rPr>
        <w:t>　　图 6： 2025年全球零售自动化第一梯队、第二梯队和第三梯队厂商及市场份额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全球主要地区零售自动化销售额市场份额（2021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中东零售自动化销售额及预测（2021-2032）&amp;（万元）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按产品类型细分，全球零售自动化市场份额2025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按产品类型细分，全球零售自动化市场份额2021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按产品类型细分，全球零售自动化市场份额预测2026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按产品类型细分，中国零售自动化市场份额2021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按产品类型细分，中国零售自动化市场份额预测2026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商超</w:t>
      </w:r>
      <w:r>
        <w:rPr>
          <w:rFonts w:hint="eastAsia"/>
        </w:rPr>
        <w:br/>
      </w:r>
      <w:r>
        <w:rPr>
          <w:rFonts w:hint="eastAsia"/>
        </w:rPr>
        <w:t>　　图 26： 单品商店</w:t>
      </w:r>
      <w:r>
        <w:rPr>
          <w:rFonts w:hint="eastAsia"/>
        </w:rPr>
        <w:br/>
      </w:r>
      <w:r>
        <w:rPr>
          <w:rFonts w:hint="eastAsia"/>
        </w:rPr>
        <w:t>　　图 27： 加油站</w:t>
      </w:r>
      <w:r>
        <w:rPr>
          <w:rFonts w:hint="eastAsia"/>
        </w:rPr>
        <w:br/>
      </w:r>
      <w:r>
        <w:rPr>
          <w:rFonts w:hint="eastAsia"/>
        </w:rPr>
        <w:t>　　图 28： 零售药店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按应用细分，全球零售自动化市场份额2025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按应用细分，全球零售自动化市场份额2021 &amp; 2025</w:t>
      </w:r>
      <w:r>
        <w:rPr>
          <w:rFonts w:hint="eastAsia"/>
        </w:rPr>
        <w:br/>
      </w:r>
      <w:r>
        <w:rPr>
          <w:rFonts w:hint="eastAsia"/>
        </w:rPr>
        <w:t>　　图 32： 零售自动化中国企业SWOT分析</w:t>
      </w:r>
      <w:r>
        <w:rPr>
          <w:rFonts w:hint="eastAsia"/>
        </w:rPr>
        <w:br/>
      </w:r>
      <w:r>
        <w:rPr>
          <w:rFonts w:hint="eastAsia"/>
        </w:rPr>
        <w:t>　　图 33： 零售自动化产业链</w:t>
      </w:r>
      <w:r>
        <w:rPr>
          <w:rFonts w:hint="eastAsia"/>
        </w:rPr>
        <w:br/>
      </w:r>
      <w:r>
        <w:rPr>
          <w:rFonts w:hint="eastAsia"/>
        </w:rPr>
        <w:t>　　图 34： 零售自动化行业采购模式分析</w:t>
      </w:r>
      <w:r>
        <w:rPr>
          <w:rFonts w:hint="eastAsia"/>
        </w:rPr>
        <w:br/>
      </w:r>
      <w:r>
        <w:rPr>
          <w:rFonts w:hint="eastAsia"/>
        </w:rPr>
        <w:t>　　图 35： 零售自动化行业生产模式</w:t>
      </w:r>
      <w:r>
        <w:rPr>
          <w:rFonts w:hint="eastAsia"/>
        </w:rPr>
        <w:br/>
      </w:r>
      <w:r>
        <w:rPr>
          <w:rFonts w:hint="eastAsia"/>
        </w:rPr>
        <w:t>　　图 36： 零售自动化行业销售模式分析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868e1a2494109" w:history="1">
        <w:r>
          <w:rPr>
            <w:rStyle w:val="Hyperlink"/>
          </w:rPr>
          <w:t>全球与中国零售自动化市场现状调研及前景趋势分析报告（2026-2032年）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868e1a2494109" w:history="1">
        <w:r>
          <w:rPr>
            <w:rStyle w:val="Hyperlink"/>
          </w:rPr>
          <w:t>https://www.20087.com/2/78/LingShouZiDongHuaDeQianJing.html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热点：零售行业erp系统、零售自动化投放机、消费类电子行业、自动化售卖、新零售自动智能售货机、自动化销售、综合自动化系统、智能新零售自动售货、数字化零售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725feb524973" w:history="1">
      <w:r>
        <w:rPr>
          <w:rStyle w:val="Hyperlink"/>
        </w:rPr>
        <w:t>全球与中国零售自动化市场现状调研及前景趋势分析报告（2026-2032年）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ngShouZiDongHuaDeQianJing.html" TargetMode="External" Id="R2b2868e1a24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ngShouZiDongHuaDeQianJing.html" TargetMode="External" Id="Rbef5725feb5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2026-01-02T00:32:06Z</dcterms:created>
  <dcterms:modified xsi:type="dcterms:W3CDTF">2026-01-02T01:32:06Z</dcterms:modified>
  <dc:subject>全球与中国零售自动化市场现状调研及前景趋势分析报告（2026-2032年）</dc:subject>
  <dc:title>全球与中国零售自动化市场现状调研及前景趋势分析报告（2026-2032年）</dc:title>
  <cp:keywords>全球与中国零售自动化市场现状调研及前景趋势分析报告（2026-2032年）</cp:keywords>
  <dc:description>全球与中国零售自动化市场现状调研及前景趋势分析报告（2026-2032年）</dc:description>
</cp:coreProperties>
</file>