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34397375a497d" w:history="1">
              <w:r>
                <w:rPr>
                  <w:rStyle w:val="Hyperlink"/>
                </w:rPr>
                <w:t>2025-2031年中国围棋行业研究与发展趋势预测报告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34397375a497d" w:history="1">
              <w:r>
                <w:rPr>
                  <w:rStyle w:val="Hyperlink"/>
                </w:rPr>
                <w:t>2025-2031年中国围棋行业研究与发展趋势预测报告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34397375a497d" w:history="1">
                <w:r>
                  <w:rPr>
                    <w:rStyle w:val="Hyperlink"/>
                  </w:rPr>
                  <w:t>https://www.20087.com/3/58/WeiQiHangYeFaZhanQuShi.html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棋是一种古老的策略性棋盘游戏，起源于中国，现已在全球范围内拥有众多爱好者。随着人工智能技术的发展，围棋软件和在线平台使得学习和参与围棋变得更加便捷。尽管如此，围棋教育的专业资源分布不均，部分地区缺乏优质的培训机会，限制了其普及程度。</w:t>
      </w:r>
      <w:r>
        <w:rPr>
          <w:rFonts w:hint="eastAsia"/>
        </w:rPr>
        <w:br/>
      </w:r>
      <w:r>
        <w:rPr>
          <w:rFonts w:hint="eastAsia"/>
        </w:rPr>
        <w:t>　　未来，围棋将更加注重数字化教育与国际交流。一方面，利用互联网平台提供丰富的教学资源和互动课程，打破地域限制，让更多人有机会接触高质量的围棋教育；另一方面，加强国际间的比赛和文化交流活动，促进不同文化背景下的围棋爱好者相互学习，共同进步。此外，随着AI技术的进步，开发更智能的辅助训练工具，帮助棋手提高水平，也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34397375a497d" w:history="1">
        <w:r>
          <w:rPr>
            <w:rStyle w:val="Hyperlink"/>
          </w:rPr>
          <w:t>2025-2031年中国围棋行业研究与发展趋势预测报告</w:t>
        </w:r>
      </w:hyperlink>
      <w:r>
        <w:rPr>
          <w:rFonts w:hint="eastAsia"/>
        </w:rPr>
        <w:t>》基于国家统计局及相关协会的权威数据，系统研究了围棋行业的市场需求、市场规模及产业链现状，分析了围棋价格波动、细分市场动态及重点企业的经营表现，科学预测了围棋市场前景与发展趋势，揭示了潜在需求与投资机会，同时指出了围棋行业可能面临的风险。通过对围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围棋产业概述</w:t>
      </w:r>
      <w:r>
        <w:rPr>
          <w:rFonts w:hint="eastAsia"/>
        </w:rPr>
        <w:br/>
      </w:r>
      <w:r>
        <w:rPr>
          <w:rFonts w:hint="eastAsia"/>
        </w:rPr>
        <w:t>　　第一节 围棋定义</w:t>
      </w:r>
      <w:r>
        <w:rPr>
          <w:rFonts w:hint="eastAsia"/>
        </w:rPr>
        <w:br/>
      </w:r>
      <w:r>
        <w:rPr>
          <w:rFonts w:hint="eastAsia"/>
        </w:rPr>
        <w:t>　　第二节 围棋行业特点</w:t>
      </w:r>
      <w:r>
        <w:rPr>
          <w:rFonts w:hint="eastAsia"/>
        </w:rPr>
        <w:br/>
      </w:r>
      <w:r>
        <w:rPr>
          <w:rFonts w:hint="eastAsia"/>
        </w:rPr>
        <w:t>　　第三节 围棋产业链分析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2024-2025年中国围棋行业运行环境分析</w:t>
      </w:r>
      <w:r>
        <w:rPr>
          <w:rFonts w:hint="eastAsia"/>
        </w:rPr>
        <w:br/>
      </w:r>
      <w:r>
        <w:rPr>
          <w:rFonts w:hint="eastAsia"/>
        </w:rPr>
        <w:t>　　第一节 围棋运行经济环境分析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围棋产业政策环境分析</w:t>
      </w:r>
      <w:r>
        <w:rPr>
          <w:rFonts w:hint="eastAsia"/>
        </w:rPr>
        <w:br/>
      </w:r>
      <w:r>
        <w:rPr>
          <w:rFonts w:hint="eastAsia"/>
        </w:rPr>
        <w:t>　　　　一、围棋行业监管体制</w:t>
      </w:r>
      <w:r>
        <w:rPr>
          <w:rFonts w:hint="eastAsia"/>
        </w:rPr>
        <w:br/>
      </w:r>
      <w:r>
        <w:rPr>
          <w:rFonts w:hint="eastAsia"/>
        </w:rPr>
        <w:t>　　　　二、围棋行业主要法规</w:t>
      </w:r>
      <w:r>
        <w:rPr>
          <w:rFonts w:hint="eastAsia"/>
        </w:rPr>
        <w:br/>
      </w:r>
      <w:r>
        <w:rPr>
          <w:rFonts w:hint="eastAsia"/>
        </w:rPr>
        <w:t>　　　　三、主要围棋产业政策</w:t>
      </w:r>
      <w:r>
        <w:rPr>
          <w:rFonts w:hint="eastAsia"/>
        </w:rPr>
        <w:br/>
      </w:r>
      <w:r>
        <w:rPr>
          <w:rFonts w:hint="eastAsia"/>
        </w:rPr>
        <w:t>　　第三节 围棋产业社会环境分析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2024-2025年围棋行业技术发展现状及趋势分析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国内外围棋行业技术差异与原因</w:t>
      </w:r>
      <w:r>
        <w:rPr>
          <w:rFonts w:hint="eastAsia"/>
        </w:rPr>
        <w:br/>
      </w:r>
      <w:r>
        <w:rPr>
          <w:rFonts w:hint="eastAsia"/>
        </w:rPr>
        <w:t>　　第三节 围棋行业技术发展方向、趋势预测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全球围棋行业发展态势分析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全球围棋市场发展现状分析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全球主要国家围棋市场现状</w:t>
      </w:r>
      <w:r>
        <w:rPr>
          <w:rFonts w:hint="eastAsia"/>
        </w:rPr>
        <w:br/>
      </w:r>
      <w:r>
        <w:rPr>
          <w:rFonts w:hint="eastAsia"/>
        </w:rPr>
        <w:t>　　第三节 全球围棋行业发展趋势预测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2019-2024年中国围棋行业规模情况</w:t>
      </w:r>
      <w:r>
        <w:rPr>
          <w:rFonts w:hint="eastAsia"/>
        </w:rPr>
        <w:br/>
      </w:r>
      <w:r>
        <w:rPr>
          <w:rFonts w:hint="eastAsia"/>
        </w:rPr>
        <w:t>　　　　一、围棋行业市场规模情况分析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二、围棋行业单位规模情况</w:t>
      </w:r>
      <w:r>
        <w:rPr>
          <w:rFonts w:hint="eastAsia"/>
        </w:rPr>
        <w:br/>
      </w:r>
      <w:r>
        <w:rPr>
          <w:rFonts w:hint="eastAsia"/>
        </w:rPr>
        <w:t>　　　　三、围棋行业人员规模情况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2019-2024年中国围棋行业财务能力分析</w:t>
      </w:r>
      <w:r>
        <w:rPr>
          <w:rFonts w:hint="eastAsia"/>
        </w:rPr>
        <w:br/>
      </w:r>
      <w:r>
        <w:rPr>
          <w:rFonts w:hint="eastAsia"/>
        </w:rPr>
        <w:t>　　　　一、围棋行业盈利能力分析</w:t>
      </w:r>
      <w:r>
        <w:rPr>
          <w:rFonts w:hint="eastAsia"/>
        </w:rPr>
        <w:br/>
      </w:r>
      <w:r>
        <w:rPr>
          <w:rFonts w:hint="eastAsia"/>
        </w:rPr>
        <w:t>　　　　二、围棋行业偿债能力分析</w:t>
      </w:r>
      <w:r>
        <w:rPr>
          <w:rFonts w:hint="eastAsia"/>
        </w:rPr>
        <w:br/>
      </w:r>
      <w:r>
        <w:rPr>
          <w:rFonts w:hint="eastAsia"/>
        </w:rPr>
        <w:t>　　　　三、围棋行业营运能力分析</w:t>
      </w:r>
      <w:r>
        <w:rPr>
          <w:rFonts w:hint="eastAsia"/>
        </w:rPr>
        <w:br/>
      </w:r>
      <w:r>
        <w:rPr>
          <w:rFonts w:hint="eastAsia"/>
        </w:rPr>
        <w:t>　　　　四、围棋行业发展能力分析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2024-2025年中国围棋行业热点动态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2025年中国围棋行业面临的挑战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中国重点地区围棋行业市场调研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重点地区（一）围棋市场调研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重点地区（二）围棋市场调研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重点地区（三）围棋市场调研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重点地区（四）围棋市场调研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重点地区（五）围棋市场调研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国内围棋行业价格回顾</w:t>
      </w:r>
      <w:r>
        <w:rPr>
          <w:rFonts w:hint="eastAsia"/>
        </w:rPr>
        <w:br/>
      </w:r>
      <w:r>
        <w:rPr>
          <w:rFonts w:hint="eastAsia"/>
        </w:rPr>
        <w:t>　　第二节 国内围棋行业价格走势预测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国内围棋行业价格影响因素分析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中国围棋行业客户调研</w:t>
      </w:r>
      <w:r>
        <w:rPr>
          <w:rFonts w:hint="eastAsia"/>
        </w:rPr>
        <w:br/>
      </w:r>
      <w:r>
        <w:rPr>
          <w:rFonts w:hint="eastAsia"/>
        </w:rPr>
        <w:t>　　　　一、围棋行业客户偏好调查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二、客户对围棋品牌的首要认知渠道</w:t>
      </w:r>
      <w:r>
        <w:rPr>
          <w:rFonts w:hint="eastAsia"/>
        </w:rPr>
        <w:br/>
      </w:r>
      <w:r>
        <w:rPr>
          <w:rFonts w:hint="eastAsia"/>
        </w:rPr>
        <w:t>　　　　三、围棋品牌忠诚度调查</w:t>
      </w:r>
      <w:r>
        <w:rPr>
          <w:rFonts w:hint="eastAsia"/>
        </w:rPr>
        <w:br/>
      </w:r>
      <w:r>
        <w:rPr>
          <w:rFonts w:hint="eastAsia"/>
        </w:rPr>
        <w:t>　　　　四、围棋行业客户消费理念调研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中国围棋行业竞争格局分析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2025年围棋行业集中度分析</w:t>
      </w:r>
      <w:r>
        <w:rPr>
          <w:rFonts w:hint="eastAsia"/>
        </w:rPr>
        <w:br/>
      </w:r>
      <w:r>
        <w:rPr>
          <w:rFonts w:hint="eastAsia"/>
        </w:rPr>
        <w:t>　　　　一、围棋市场集中度分析</w:t>
      </w:r>
      <w:r>
        <w:rPr>
          <w:rFonts w:hint="eastAsia"/>
        </w:rPr>
        <w:br/>
      </w:r>
      <w:r>
        <w:rPr>
          <w:rFonts w:hint="eastAsia"/>
        </w:rPr>
        <w:t>　　　　二、围棋企业集中度分析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2024-2025年围棋行业竞争格局分析</w:t>
      </w:r>
      <w:r>
        <w:rPr>
          <w:rFonts w:hint="eastAsia"/>
        </w:rPr>
        <w:br/>
      </w:r>
      <w:r>
        <w:rPr>
          <w:rFonts w:hint="eastAsia"/>
        </w:rPr>
        <w:t>　　　　一、围棋行业竞争策略分析</w:t>
      </w:r>
      <w:r>
        <w:rPr>
          <w:rFonts w:hint="eastAsia"/>
        </w:rPr>
        <w:br/>
      </w:r>
      <w:r>
        <w:rPr>
          <w:rFonts w:hint="eastAsia"/>
        </w:rPr>
        <w:t>　　　　二、围棋行业竞争格局展望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三、我国围棋市场竞争趋势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围棋企业发展策略分析</w:t>
      </w:r>
      <w:r>
        <w:rPr>
          <w:rFonts w:hint="eastAsia"/>
        </w:rPr>
        <w:br/>
      </w:r>
      <w:r>
        <w:rPr>
          <w:rFonts w:hint="eastAsia"/>
        </w:rPr>
        <w:t>　　第一节 围棋市场策略分析</w:t>
      </w:r>
      <w:r>
        <w:rPr>
          <w:rFonts w:hint="eastAsia"/>
        </w:rPr>
        <w:br/>
      </w:r>
      <w:r>
        <w:rPr>
          <w:rFonts w:hint="eastAsia"/>
        </w:rPr>
        <w:t>　　　　一、围棋价格策略分析</w:t>
      </w:r>
      <w:r>
        <w:rPr>
          <w:rFonts w:hint="eastAsia"/>
        </w:rPr>
        <w:br/>
      </w:r>
      <w:r>
        <w:rPr>
          <w:rFonts w:hint="eastAsia"/>
        </w:rPr>
        <w:t>　　　　二、围棋渠道策略分析</w:t>
      </w:r>
      <w:r>
        <w:rPr>
          <w:rFonts w:hint="eastAsia"/>
        </w:rPr>
        <w:br/>
      </w:r>
      <w:r>
        <w:rPr>
          <w:rFonts w:hint="eastAsia"/>
        </w:rPr>
        <w:t>　　第二节 围棋销售策略分析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提高围棋企业竞争力的策略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围棋行业SWOT模型分析</w:t>
      </w:r>
      <w:r>
        <w:rPr>
          <w:rFonts w:hint="eastAsia"/>
        </w:rPr>
        <w:br/>
      </w:r>
      <w:r>
        <w:rPr>
          <w:rFonts w:hint="eastAsia"/>
        </w:rPr>
        <w:t>　　　　一、围棋行业优势分析</w:t>
      </w:r>
      <w:r>
        <w:rPr>
          <w:rFonts w:hint="eastAsia"/>
        </w:rPr>
        <w:br/>
      </w:r>
      <w:r>
        <w:rPr>
          <w:rFonts w:hint="eastAsia"/>
        </w:rPr>
        <w:t>　　　　二、围棋行业劣势分析</w:t>
      </w:r>
      <w:r>
        <w:rPr>
          <w:rFonts w:hint="eastAsia"/>
        </w:rPr>
        <w:br/>
      </w:r>
      <w:r>
        <w:rPr>
          <w:rFonts w:hint="eastAsia"/>
        </w:rPr>
        <w:t>　　　　三、围棋行业机会分析</w:t>
      </w:r>
      <w:r>
        <w:rPr>
          <w:rFonts w:hint="eastAsia"/>
        </w:rPr>
        <w:br/>
      </w:r>
      <w:r>
        <w:rPr>
          <w:rFonts w:hint="eastAsia"/>
        </w:rPr>
        <w:t>　　　　四、围棋行业风险分析</w:t>
      </w:r>
      <w:r>
        <w:rPr>
          <w:rFonts w:hint="eastAsia"/>
        </w:rPr>
        <w:br/>
      </w:r>
      <w:r>
        <w:rPr>
          <w:rFonts w:hint="eastAsia"/>
        </w:rPr>
        <w:t>　　第二节 围棋行业投资风险及控制策略分析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一、围棋市场风险及控制策略</w:t>
      </w:r>
      <w:r>
        <w:rPr>
          <w:rFonts w:hint="eastAsia"/>
        </w:rPr>
        <w:br/>
      </w:r>
      <w:r>
        <w:rPr>
          <w:rFonts w:hint="eastAsia"/>
        </w:rPr>
        <w:t>　　　　二、围棋行业政策风险及控制策略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三、围棋行业经营风险及控制策略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四、围棋同业竞争风险及控制策略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五、围棋行业其他风险及控制策略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2025-2031年中国围棋行业投资潜力及发展趋势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2025-2031年围棋行业投资潜力分析</w:t>
      </w:r>
      <w:r>
        <w:rPr>
          <w:rFonts w:hint="eastAsia"/>
        </w:rPr>
        <w:br/>
      </w:r>
      <w:r>
        <w:rPr>
          <w:rFonts w:hint="eastAsia"/>
        </w:rPr>
        <w:t>　　　　一、围棋行业重点可投资领域</w:t>
      </w:r>
      <w:r>
        <w:rPr>
          <w:rFonts w:hint="eastAsia"/>
        </w:rPr>
        <w:br/>
      </w:r>
      <w:r>
        <w:rPr>
          <w:rFonts w:hint="eastAsia"/>
        </w:rPr>
        <w:t>　　　　二、围棋行业目标市场需求潜力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三、围棋行业投资潜力综合评判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[.中.智林]2025-2031年中国围棋行业发展趋势分析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一、2025年围棋市场前景分析</w:t>
      </w:r>
      <w:r>
        <w:rPr>
          <w:rFonts w:hint="eastAsia"/>
        </w:rPr>
        <w:br/>
      </w:r>
      <w:r>
        <w:rPr>
          <w:rFonts w:hint="eastAsia"/>
        </w:rPr>
        <w:t>　　　　二、2025年围棋发展趋势预测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三、2025-2031年我国围棋行业发展剖析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五、未来围棋行业发展变局剖析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围棋行业历程</w:t>
      </w:r>
      <w:r>
        <w:rPr>
          <w:rFonts w:hint="eastAsia"/>
        </w:rPr>
        <w:br/>
      </w:r>
      <w:r>
        <w:rPr>
          <w:rFonts w:hint="eastAsia"/>
        </w:rPr>
        <w:t>　　图表 围棋行业生命周期</w:t>
      </w:r>
      <w:r>
        <w:rPr>
          <w:rFonts w:hint="eastAsia"/>
        </w:rPr>
        <w:br/>
      </w:r>
      <w:r>
        <w:rPr>
          <w:rFonts w:hint="eastAsia"/>
        </w:rPr>
        <w:t>　　图表 围棋行业产业链分析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2019-2024年围棋行业市场容量统计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2019-2024年中国围棋行业市场规模及增长情况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2019-2024年中国围棋行业企业平均规模情况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2019-2024年中国围棋行业竞争力分析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2019-2024年中国围棋行业运营能力分析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2019-2024年中国围棋行业偿债能力分析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2019-2024年中国围棋行业发展能力分析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2019-2024年中国围棋行业经营效益分析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2025-2031年中国围棋行业市场规模预测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2025-2031年中国围棋市场前景分析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34397375a497d" w:history="1">
        <w:r>
          <w:rPr>
            <w:rStyle w:val="Hyperlink"/>
          </w:rPr>
          <w:t>2025-2031年中国围棋行业研究与发展趋势预测报告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34397375a497d" w:history="1">
        <w:r>
          <w:rPr>
            <w:rStyle w:val="Hyperlink"/>
          </w:rPr>
          <w:t>https://www.20087.com/3/58/WeiQiHangYeFaZhanQuShi.html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热点：围棋入门基本知识、围棋甲级联赛东营港专场开赛、围棋的资料、围棋有多少棋子、农心杯三国围棋擂台赛、围棋棋盘横竖多少条线、围棋几段可以保送985、围棋的好处和作用、围棋的哲理经典句子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c133d8bae4095" w:history="1">
      <w:r>
        <w:rPr>
          <w:rStyle w:val="Hyperlink"/>
        </w:rPr>
        <w:t>2025-2031年中国围棋行业研究与发展趋势预测报告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eiQiHangYeFaZhanQuShi.html" TargetMode="External" Id="R62d34397375a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eiQiHangYeFaZhanQuShi.html" TargetMode="External" Id="R51cc133d8bae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2024-11-30T05:39:00Z</dcterms:created>
  <dcterms:modified xsi:type="dcterms:W3CDTF">2024-11-30T06:39:00Z</dcterms:modified>
  <dc:subject>2025-2031年中国围棋行业研究与发展趋势预测报告</dc:subject>
  <dc:title>2025-2031年中国围棋行业研究与发展趋势预测报告</dc:title>
  <cp:keywords>2025-2031年中国围棋行业研究与发展趋势预测报告</cp:keywords>
  <dc:description>2025-2031年中国围棋行业研究与发展趋势预测报告</dc:description>
</cp:coreProperties>
</file>