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7e59ee73746a1" w:history="1">
              <w:r>
                <w:rPr>
                  <w:rStyle w:val="Hyperlink"/>
                </w:rPr>
                <w:t>2025-2031年中国文创行业发展调研与前景趋势分析报告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7e59ee73746a1" w:history="1">
              <w:r>
                <w:rPr>
                  <w:rStyle w:val="Hyperlink"/>
                </w:rPr>
                <w:t>2025-2031年中国文创行业发展调研与前景趋势分析报告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7e59ee73746a1" w:history="1">
                <w:r>
                  <w:rPr>
                    <w:rStyle w:val="Hyperlink"/>
                  </w:rPr>
                  <w:t>https://www.20087.com/3/68/WenChuangDeQianJing.html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创产业近年来持续快速发展，成为推动文化产业升级和消费升级的重要力量。目前，文创产品已经从单一的纪念品向多元化、个性化方向发展，涵盖文具、服饰、家居用品等多个领域，并与博物馆、影视、动漫、游戏等产业深度融合。消费者对具有文化内涵、设计感和情感价值的产品需求不断上升，市场接受度大幅提高。此外，数字文创、IP授权模式的发展也进一步拓宽了文创产品的边界，提升了其商业价值。</w:t>
      </w:r>
      <w:r>
        <w:rPr>
          <w:rFonts w:hint="eastAsia"/>
        </w:rPr>
        <w:br/>
      </w:r>
      <w:r>
        <w:rPr>
          <w:rFonts w:hint="eastAsia"/>
        </w:rPr>
        <w:t>　　未来，文创产业将更加注重内容创新和品牌建设，推动传统文化与现代审美的结合，满足不同消费群体的个性化需求。随着国潮兴起和民族自信增强，本土文化元素将成为文创设计的重要灵感来源。同时，数字化技术的应用将进一步深化，AR/VR、区块链确权、AI生成等内容将提升用户体验和产品附加值。线上线下融合的营销模式也将成为主流，文创产品将通过电商平台、社交平台、沉浸式体验空间等多渠道触达用户，构建更完整的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7e59ee73746a1" w:history="1">
        <w:r>
          <w:rPr>
            <w:rStyle w:val="Hyperlink"/>
          </w:rPr>
          <w:t>2025-2031年中国文创行业发展调研与前景趋势分析报告</w:t>
        </w:r>
      </w:hyperlink>
      <w:r>
        <w:rPr>
          <w:rFonts w:hint="eastAsia"/>
        </w:rPr>
        <w:t>》依托权威数据资源与长期市场监测，系统分析了文创行业的市场规模、市场需求及产业链结构，深入探讨了文创价格变动与细分市场特征。报告科学预测了文创市场前景及未来发展趋势，重点剖析了行业集中度、竞争格局及重点企业的市场地位，并通过SWOT分析揭示了文创行业机遇与潜在风险。报告为投资者及业内企业提供了全面的市场洞察与决策参考，助力把握文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文创产业概述</w:t>
      </w:r>
      <w:r>
        <w:rPr>
          <w:rFonts w:hint="eastAsia"/>
        </w:rPr>
        <w:br/>
      </w:r>
      <w:r>
        <w:rPr>
          <w:rFonts w:hint="eastAsia"/>
        </w:rPr>
        <w:t>　　第一节 文创定义与分类</w:t>
      </w:r>
      <w:r>
        <w:rPr>
          <w:rFonts w:hint="eastAsia"/>
        </w:rPr>
        <w:br/>
      </w:r>
      <w:r>
        <w:rPr>
          <w:rFonts w:hint="eastAsia"/>
        </w:rPr>
        <w:t>　　第二节 文创产业链结构及关键环节剖析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主要国家与地区文创市场对比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二、2025年文创行业市场规模特点</w:t>
      </w:r>
      <w:r>
        <w:rPr>
          <w:rFonts w:hint="eastAsia"/>
        </w:rPr>
        <w:br/>
      </w:r>
      <w:r>
        <w:rPr>
          <w:rFonts w:hint="eastAsia"/>
        </w:rPr>
        <w:t>　　第二节 文创市场规模的构成</w:t>
      </w:r>
      <w:r>
        <w:rPr>
          <w:rFonts w:hint="eastAsia"/>
        </w:rPr>
        <w:br/>
      </w:r>
      <w:r>
        <w:rPr>
          <w:rFonts w:hint="eastAsia"/>
        </w:rPr>
        <w:t>　　　　一、文创客户群体特征与偏好分析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二、不同类型文创市场规模分布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三、各地区文创市场规模差异与特点</w:t>
      </w:r>
      <w:r>
        <w:rPr>
          <w:rFonts w:hint="eastAsia"/>
        </w:rPr>
        <w:br/>
      </w:r>
      <w:r>
        <w:rPr>
          <w:rFonts w:hint="eastAsia"/>
        </w:rPr>
        <w:t>　　第三节 文创市场规模的预测与展望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2019-2024年文创行业规模情况</w:t>
      </w:r>
      <w:r>
        <w:rPr>
          <w:rFonts w:hint="eastAsia"/>
        </w:rPr>
        <w:br/>
      </w:r>
      <w:r>
        <w:rPr>
          <w:rFonts w:hint="eastAsia"/>
        </w:rPr>
        <w:t>　　　　一、文创行业企业数量规模</w:t>
      </w:r>
      <w:r>
        <w:rPr>
          <w:rFonts w:hint="eastAsia"/>
        </w:rPr>
        <w:br/>
      </w:r>
      <w:r>
        <w:rPr>
          <w:rFonts w:hint="eastAsia"/>
        </w:rPr>
        <w:t>　　　　二、文创行业从业人员规模</w:t>
      </w:r>
      <w:r>
        <w:rPr>
          <w:rFonts w:hint="eastAsia"/>
        </w:rPr>
        <w:br/>
      </w:r>
      <w:r>
        <w:rPr>
          <w:rFonts w:hint="eastAsia"/>
        </w:rPr>
        <w:t>　　　　三、文创行业市场敏感性分析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2019-2024年文创行业财务能力分析</w:t>
      </w:r>
      <w:r>
        <w:rPr>
          <w:rFonts w:hint="eastAsia"/>
        </w:rPr>
        <w:br/>
      </w:r>
      <w:r>
        <w:rPr>
          <w:rFonts w:hint="eastAsia"/>
        </w:rPr>
        <w:t>　　　　一、文创行业盈利能力</w:t>
      </w:r>
      <w:r>
        <w:rPr>
          <w:rFonts w:hint="eastAsia"/>
        </w:rPr>
        <w:br/>
      </w:r>
      <w:r>
        <w:rPr>
          <w:rFonts w:hint="eastAsia"/>
        </w:rPr>
        <w:t>　　　　二、文创行业偿债能力</w:t>
      </w:r>
      <w:r>
        <w:rPr>
          <w:rFonts w:hint="eastAsia"/>
        </w:rPr>
        <w:br/>
      </w:r>
      <w:r>
        <w:rPr>
          <w:rFonts w:hint="eastAsia"/>
        </w:rPr>
        <w:t>　　　　三、文创行业营运能力</w:t>
      </w:r>
      <w:r>
        <w:rPr>
          <w:rFonts w:hint="eastAsia"/>
        </w:rPr>
        <w:br/>
      </w:r>
      <w:r>
        <w:rPr>
          <w:rFonts w:hint="eastAsia"/>
        </w:rPr>
        <w:t>　　　　四、文创行业发展能力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二、各类渠道对文创行业的影响</w:t>
      </w:r>
      <w:r>
        <w:rPr>
          <w:rFonts w:hint="eastAsia"/>
        </w:rPr>
        <w:br/>
      </w:r>
      <w:r>
        <w:rPr>
          <w:rFonts w:hint="eastAsia"/>
        </w:rPr>
        <w:t>　　　　三、主要文创企业渠道策略研究</w:t>
      </w:r>
      <w:r>
        <w:rPr>
          <w:rFonts w:hint="eastAsia"/>
        </w:rPr>
        <w:br/>
      </w:r>
      <w:r>
        <w:rPr>
          <w:rFonts w:hint="eastAsia"/>
        </w:rPr>
        <w:t>　　第二节 文创行业客户分析与定位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文创企业发展策略分析</w:t>
      </w:r>
      <w:r>
        <w:rPr>
          <w:rFonts w:hint="eastAsia"/>
        </w:rPr>
        <w:br/>
      </w:r>
      <w:r>
        <w:rPr>
          <w:rFonts w:hint="eastAsia"/>
        </w:rPr>
        <w:t>　　第一节 文创市场与销售策略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一、文创技术的应用与创新</w:t>
      </w:r>
      <w:r>
        <w:rPr>
          <w:rFonts w:hint="eastAsia"/>
        </w:rPr>
        <w:br/>
      </w:r>
      <w:r>
        <w:rPr>
          <w:rFonts w:hint="eastAsia"/>
        </w:rPr>
        <w:t>　　　　二、文创行业发展的技术趋势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2025-2031年文创市场发展前景分析</w:t>
      </w:r>
      <w:r>
        <w:rPr>
          <w:rFonts w:hint="eastAsia"/>
        </w:rPr>
        <w:br/>
      </w:r>
      <w:r>
        <w:rPr>
          <w:rFonts w:hint="eastAsia"/>
        </w:rPr>
        <w:t>　　　　一、文创市场发展潜力</w:t>
      </w:r>
      <w:r>
        <w:rPr>
          <w:rFonts w:hint="eastAsia"/>
        </w:rPr>
        <w:br/>
      </w:r>
      <w:r>
        <w:rPr>
          <w:rFonts w:hint="eastAsia"/>
        </w:rPr>
        <w:t>　　　　二、文创市场前景分析</w:t>
      </w:r>
      <w:r>
        <w:rPr>
          <w:rFonts w:hint="eastAsia"/>
        </w:rPr>
        <w:br/>
      </w:r>
      <w:r>
        <w:rPr>
          <w:rFonts w:hint="eastAsia"/>
        </w:rPr>
        <w:t>　　　　三、文创细分行业发展前景分析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2025-2031年文创发展趋势预测</w:t>
      </w:r>
      <w:r>
        <w:rPr>
          <w:rFonts w:hint="eastAsia"/>
        </w:rPr>
        <w:br/>
      </w:r>
      <w:r>
        <w:rPr>
          <w:rFonts w:hint="eastAsia"/>
        </w:rPr>
        <w:t>　　　　一、文创发展趋势预测</w:t>
      </w:r>
      <w:r>
        <w:rPr>
          <w:rFonts w:hint="eastAsia"/>
        </w:rPr>
        <w:br/>
      </w:r>
      <w:r>
        <w:rPr>
          <w:rFonts w:hint="eastAsia"/>
        </w:rPr>
        <w:t>　　　　二、文创市场规模预测</w:t>
      </w:r>
      <w:r>
        <w:rPr>
          <w:rFonts w:hint="eastAsia"/>
        </w:rPr>
        <w:br/>
      </w:r>
      <w:r>
        <w:rPr>
          <w:rFonts w:hint="eastAsia"/>
        </w:rPr>
        <w:t>　　　　三、文创细分市场发展趋势预测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未来文创行业挑战与机遇探讨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一、文创行业挑战</w:t>
      </w:r>
      <w:r>
        <w:rPr>
          <w:rFonts w:hint="eastAsia"/>
        </w:rPr>
        <w:br/>
      </w:r>
      <w:r>
        <w:rPr>
          <w:rFonts w:hint="eastAsia"/>
        </w:rPr>
        <w:t>　　　　二、文创行业机遇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中.智.林.对文创企业和投资者的建议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文创介绍</w:t>
      </w:r>
      <w:r>
        <w:rPr>
          <w:rFonts w:hint="eastAsia"/>
        </w:rPr>
        <w:br/>
      </w:r>
      <w:r>
        <w:rPr>
          <w:rFonts w:hint="eastAsia"/>
        </w:rPr>
        <w:t>　　图表 文创图片</w:t>
      </w:r>
      <w:r>
        <w:rPr>
          <w:rFonts w:hint="eastAsia"/>
        </w:rPr>
        <w:br/>
      </w:r>
      <w:r>
        <w:rPr>
          <w:rFonts w:hint="eastAsia"/>
        </w:rPr>
        <w:t>　　图表 文创产业链分析</w:t>
      </w:r>
      <w:r>
        <w:rPr>
          <w:rFonts w:hint="eastAsia"/>
        </w:rPr>
        <w:br/>
      </w:r>
      <w:r>
        <w:rPr>
          <w:rFonts w:hint="eastAsia"/>
        </w:rPr>
        <w:t>　　图表 文创主要特点</w:t>
      </w:r>
      <w:r>
        <w:rPr>
          <w:rFonts w:hint="eastAsia"/>
        </w:rPr>
        <w:br/>
      </w:r>
      <w:r>
        <w:rPr>
          <w:rFonts w:hint="eastAsia"/>
        </w:rPr>
        <w:t>　　图表 文创政策分析</w:t>
      </w:r>
      <w:r>
        <w:rPr>
          <w:rFonts w:hint="eastAsia"/>
        </w:rPr>
        <w:br/>
      </w:r>
      <w:r>
        <w:rPr>
          <w:rFonts w:hint="eastAsia"/>
        </w:rPr>
        <w:t>　　图表 文创标准 技术</w:t>
      </w:r>
      <w:r>
        <w:rPr>
          <w:rFonts w:hint="eastAsia"/>
        </w:rPr>
        <w:br/>
      </w:r>
      <w:r>
        <w:rPr>
          <w:rFonts w:hint="eastAsia"/>
        </w:rPr>
        <w:t>　　图表 文创最新消息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2019-2024年中国文创行业利润总额分析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文创价格走势</w:t>
      </w:r>
      <w:r>
        <w:rPr>
          <w:rFonts w:hint="eastAsia"/>
        </w:rPr>
        <w:br/>
      </w:r>
      <w:r>
        <w:rPr>
          <w:rFonts w:hint="eastAsia"/>
        </w:rPr>
        <w:t>　　图表 2024年文创成本和利润分析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2024年中国文创行业竞争力分析</w:t>
      </w:r>
      <w:r>
        <w:rPr>
          <w:rFonts w:hint="eastAsia"/>
        </w:rPr>
        <w:br/>
      </w:r>
      <w:r>
        <w:rPr>
          <w:rFonts w:hint="eastAsia"/>
        </w:rPr>
        <w:t>　　图表 文创优势</w:t>
      </w:r>
      <w:r>
        <w:rPr>
          <w:rFonts w:hint="eastAsia"/>
        </w:rPr>
        <w:br/>
      </w:r>
      <w:r>
        <w:rPr>
          <w:rFonts w:hint="eastAsia"/>
        </w:rPr>
        <w:t>　　图表 文创劣势</w:t>
      </w:r>
      <w:r>
        <w:rPr>
          <w:rFonts w:hint="eastAsia"/>
        </w:rPr>
        <w:br/>
      </w:r>
      <w:r>
        <w:rPr>
          <w:rFonts w:hint="eastAsia"/>
        </w:rPr>
        <w:t>　　图表 文创机会</w:t>
      </w:r>
      <w:r>
        <w:rPr>
          <w:rFonts w:hint="eastAsia"/>
        </w:rPr>
        <w:br/>
      </w:r>
      <w:r>
        <w:rPr>
          <w:rFonts w:hint="eastAsia"/>
        </w:rPr>
        <w:t>　　图表 文创威胁</w:t>
      </w:r>
      <w:r>
        <w:rPr>
          <w:rFonts w:hint="eastAsia"/>
        </w:rPr>
        <w:br/>
      </w:r>
      <w:r>
        <w:rPr>
          <w:rFonts w:hint="eastAsia"/>
        </w:rPr>
        <w:t>　　图表 2019-2024年中国文创行业盈利能力分析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文创品牌分析</w:t>
      </w:r>
      <w:r>
        <w:rPr>
          <w:rFonts w:hint="eastAsia"/>
        </w:rPr>
        <w:br/>
      </w:r>
      <w:r>
        <w:rPr>
          <w:rFonts w:hint="eastAsia"/>
        </w:rPr>
        <w:t>　　图表 文创企业（一）概述</w:t>
      </w:r>
      <w:r>
        <w:rPr>
          <w:rFonts w:hint="eastAsia"/>
        </w:rPr>
        <w:br/>
      </w:r>
      <w:r>
        <w:rPr>
          <w:rFonts w:hint="eastAsia"/>
        </w:rPr>
        <w:t>　　图表 企业文创业务分析</w:t>
      </w:r>
      <w:r>
        <w:rPr>
          <w:rFonts w:hint="eastAsia"/>
        </w:rPr>
        <w:br/>
      </w:r>
      <w:r>
        <w:rPr>
          <w:rFonts w:hint="eastAsia"/>
        </w:rPr>
        <w:t>　　图表 文创企业（一）经营情况分析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文创企业（二）简介</w:t>
      </w:r>
      <w:r>
        <w:rPr>
          <w:rFonts w:hint="eastAsia"/>
        </w:rPr>
        <w:br/>
      </w:r>
      <w:r>
        <w:rPr>
          <w:rFonts w:hint="eastAsia"/>
        </w:rPr>
        <w:t>　　图表 企业文创业务</w:t>
      </w:r>
      <w:r>
        <w:rPr>
          <w:rFonts w:hint="eastAsia"/>
        </w:rPr>
        <w:br/>
      </w:r>
      <w:r>
        <w:rPr>
          <w:rFonts w:hint="eastAsia"/>
        </w:rPr>
        <w:t>　　图表 文创企业（二）经营情况分析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文创企业（三）概况</w:t>
      </w:r>
      <w:r>
        <w:rPr>
          <w:rFonts w:hint="eastAsia"/>
        </w:rPr>
        <w:br/>
      </w:r>
      <w:r>
        <w:rPr>
          <w:rFonts w:hint="eastAsia"/>
        </w:rPr>
        <w:t>　　图表 企业文创业务情况</w:t>
      </w:r>
      <w:r>
        <w:rPr>
          <w:rFonts w:hint="eastAsia"/>
        </w:rPr>
        <w:br/>
      </w:r>
      <w:r>
        <w:rPr>
          <w:rFonts w:hint="eastAsia"/>
        </w:rPr>
        <w:t>　　图表 文创企业（三）经营情况分析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文创发展有利因素分析</w:t>
      </w:r>
      <w:r>
        <w:rPr>
          <w:rFonts w:hint="eastAsia"/>
        </w:rPr>
        <w:br/>
      </w:r>
      <w:r>
        <w:rPr>
          <w:rFonts w:hint="eastAsia"/>
        </w:rPr>
        <w:t>　　图表 文创发展不利因素分析</w:t>
      </w:r>
      <w:r>
        <w:rPr>
          <w:rFonts w:hint="eastAsia"/>
        </w:rPr>
        <w:br/>
      </w:r>
      <w:r>
        <w:rPr>
          <w:rFonts w:hint="eastAsia"/>
        </w:rPr>
        <w:t>　　图表 进入文创行业壁垒</w:t>
      </w:r>
      <w:r>
        <w:rPr>
          <w:rFonts w:hint="eastAsia"/>
        </w:rPr>
        <w:br/>
      </w:r>
      <w:r>
        <w:rPr>
          <w:rFonts w:hint="eastAsia"/>
        </w:rPr>
        <w:t>　　图表 2025-2031年中国文创行业市场容量预测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2025-2031年中国文创行业风险研究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2025-2031年中国文创行业发展趋势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7e59ee73746a1" w:history="1">
        <w:r>
          <w:rPr>
            <w:rStyle w:val="Hyperlink"/>
          </w:rPr>
          <w:t>2025-2031年中国文创行业发展调研与前景趋势分析报告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7e59ee73746a1" w:history="1">
        <w:r>
          <w:rPr>
            <w:rStyle w:val="Hyperlink"/>
          </w:rPr>
          <w:t>https://www.20087.com/3/68/WenChuangDeQianJing.html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热点：文创产品设计、文创产品定制厂家、十大文创产品设计公司、文创产品设计、2025年最火文创产品、文创公司、什么叫文创?、文创是什么意思、文创作品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1ea9a7cc044bd" w:history="1">
      <w:r>
        <w:rPr>
          <w:rStyle w:val="Hyperlink"/>
        </w:rPr>
        <w:t>2025-2031年中国文创行业发展调研与前景趋势分析报告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nChuangDeQianJing.html" TargetMode="External" Id="Rb8e7e59ee737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nChuangDeQianJing.html" TargetMode="External" Id="R0941ea9a7cc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2025-06-15T02:54:09Z</dcterms:created>
  <dcterms:modified xsi:type="dcterms:W3CDTF">2025-06-15T03:54:09Z</dcterms:modified>
  <dc:subject>2025-2031年中国文创行业发展调研与前景趋势分析报告</dc:subject>
  <dc:title>2025-2031年中国文创行业发展调研与前景趋势分析报告</dc:title>
  <cp:keywords>2025-2031年中国文创行业发展调研与前景趋势分析报告</cp:keywords>
  <dc:description>2025-2031年中国文创行业发展调研与前景趋势分析报告</dc:description>
</cp:coreProperties>
</file>