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81e2588045ac" w:history="1">
              <w:r>
                <w:rPr>
                  <w:rStyle w:val="Hyperlink"/>
                </w:rPr>
                <w:t>2025-2031年中国物业服务行业发展全面调研与未来趋势分析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81e2588045ac" w:history="1">
              <w:r>
                <w:rPr>
                  <w:rStyle w:val="Hyperlink"/>
                </w:rPr>
                <w:t>2025-2031年中国物业服务行业发展全面调研与未来趋势分析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b81e2588045ac" w:history="1">
                <w:r>
                  <w:rPr>
                    <w:rStyle w:val="Hyperlink"/>
                  </w:rPr>
                  <w:t>https://www.20087.com/3/38/WuYeFuWuFaZhanQuShi.html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是一种综合性服务，在住宅区、商业楼宇等多个领域发挥着重要作用。近年来，随着城市化进程的加速和社会生活水平的提高，物业服务行业正经历着快速的发展。目前，市场上对高品质、智能化的物业服务需求显著增加，尤其是在高档住宅区和现代化商业中心。此外，随着信息技术的应用，物业服务正在变得更加便捷和高效，例如通过移动应用进行物业缴费、报修等。</w:t>
      </w:r>
      <w:r>
        <w:rPr>
          <w:rFonts w:hint="eastAsia"/>
        </w:rPr>
        <w:br/>
      </w:r>
      <w:r>
        <w:rPr>
          <w:rFonts w:hint="eastAsia"/>
        </w:rPr>
        <w:t>　　未来，物业服务将继续深化技术创新和服务优化。一方面，随着物联网技术的发展，物业服务将更加智能化，例如通过智能门禁系统、智能安防监控等提高社区的安全性和便利性。另一方面，随着消费者对居住体验和服务质量的要求提高，物业服务将更加注重提供个性化的增值服务，例如社区活动组织、家政服务等。此外，随着可持续发展理念的普及，物业服务将更加注重绿色节能措施的实施，例如推广节能设施和垃圾分类回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81e2588045ac" w:history="1">
        <w:r>
          <w:rPr>
            <w:rStyle w:val="Hyperlink"/>
          </w:rPr>
          <w:t>2025-2031年中国物业服务行业发展全面调研与未来趋势分析</w:t>
        </w:r>
      </w:hyperlink>
      <w:r>
        <w:rPr>
          <w:rFonts w:hint="eastAsia"/>
        </w:rPr>
        <w:t>》系统分析了我国物业服务行业的市场规模、市场需求及价格动态，深入探讨了物业服务产业链结构与发展特点。报告对物业服务细分市场进行了详细剖析，基于科学数据预测了市场前景及未来发展趋势，同时聚焦物业服务重点企业，评估了品牌影响力、市场竞争力及行业集中度变化。通过专业分析与客观洞察，报告为投资者、产业链相关企业及政府决策部门提供了重要参考，是把握物业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互联网环境下物业服务行业的机会与挑战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互联网环境下物业服务行业的机会与挑战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互联网物业服务行业的改造与重构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物业服务与互联网融合创新机会孕育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物业服务所属行业发展现状分析</w:t>
      </w:r>
      <w:r>
        <w:rPr>
          <w:rFonts w:hint="eastAsia"/>
        </w:rPr>
        <w:br/>
      </w:r>
      <w:r>
        <w:rPr>
          <w:rFonts w:hint="eastAsia"/>
        </w:rPr>
        <w:t>　　第一节 物业服务所属行业发展现状分析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一、物业服务行业产业政策分析</w:t>
      </w:r>
      <w:r>
        <w:rPr>
          <w:rFonts w:hint="eastAsia"/>
        </w:rPr>
        <w:br/>
      </w:r>
      <w:r>
        <w:rPr>
          <w:rFonts w:hint="eastAsia"/>
        </w:rPr>
        <w:t>　　　　二、物业服务行业发展现状分析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法规渊源来看，《物权法》属由全国人大及其常委会指定的法律；《物业管理条例》是国务院制定的行政法规。</w:t>
      </w:r>
      <w:r>
        <w:rPr>
          <w:rFonts w:hint="eastAsia"/>
        </w:rPr>
        <w:br/>
      </w:r>
      <w:r>
        <w:rPr>
          <w:rFonts w:hint="eastAsia"/>
        </w:rPr>
        <w:t>　　　　根据法的等级效力，行政法规必须服从法律，包括立法的原则和条文； 物业管理本身是一种主体平等的委托合同关系，而非上下级的行政管理关系。为避免字意上的歧义，即将物业管理改称物业服务。</w:t>
      </w:r>
      <w:r>
        <w:rPr>
          <w:rFonts w:hint="eastAsia"/>
        </w:rPr>
        <w:br/>
      </w:r>
      <w:r>
        <w:rPr>
          <w:rFonts w:hint="eastAsia"/>
        </w:rPr>
        <w:t>　　　　根据建设部2024年号令《建设部关于修改〈物业管理企业资质管理办法〉的决定》的相关内容，“物业服务企业，是指依法设立、具有独立法人资格，从事物业管理服务活动的企业。</w:t>
      </w:r>
      <w:r>
        <w:rPr>
          <w:rFonts w:hint="eastAsia"/>
        </w:rPr>
        <w:br/>
      </w:r>
      <w:r>
        <w:rPr>
          <w:rFonts w:hint="eastAsia"/>
        </w:rPr>
        <w:t>　　　　2020 年疫情期间中国社区居民期望物业增值服务</w:t>
      </w:r>
      <w:r>
        <w:rPr>
          <w:rFonts w:hint="eastAsia"/>
        </w:rPr>
        <w:br/>
      </w:r>
      <w:r>
        <w:rPr>
          <w:rFonts w:hint="eastAsia"/>
        </w:rPr>
        <w:t>　　　　三、物业服务行业主要企业分析</w:t>
      </w:r>
      <w:r>
        <w:rPr>
          <w:rFonts w:hint="eastAsia"/>
        </w:rPr>
        <w:br/>
      </w:r>
      <w:r>
        <w:rPr>
          <w:rFonts w:hint="eastAsia"/>
        </w:rPr>
        <w:t>　　　　四、物业服务行业市场规模分析</w:t>
      </w:r>
      <w:r>
        <w:rPr>
          <w:rFonts w:hint="eastAsia"/>
        </w:rPr>
        <w:br/>
      </w:r>
      <w:r>
        <w:rPr>
          <w:rFonts w:hint="eastAsia"/>
        </w:rPr>
        <w:t>　　第二节 物业服务所属行业市场前景分析</w:t>
      </w:r>
      <w:r>
        <w:rPr>
          <w:rFonts w:hint="eastAsia"/>
        </w:rPr>
        <w:br/>
      </w:r>
      <w:r>
        <w:rPr>
          <w:rFonts w:hint="eastAsia"/>
        </w:rPr>
        <w:t>　　　　一、物业服务行业发展机遇分析</w:t>
      </w:r>
      <w:r>
        <w:rPr>
          <w:rFonts w:hint="eastAsia"/>
        </w:rPr>
        <w:br/>
      </w:r>
      <w:r>
        <w:rPr>
          <w:rFonts w:hint="eastAsia"/>
        </w:rPr>
        <w:t>　　　　二、物业服务行业市场规模预测</w:t>
      </w:r>
      <w:r>
        <w:rPr>
          <w:rFonts w:hint="eastAsia"/>
        </w:rPr>
        <w:br/>
      </w:r>
      <w:r>
        <w:rPr>
          <w:rFonts w:hint="eastAsia"/>
        </w:rPr>
        <w:t>　　　　三、物业服务行业发展前景分析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物业服务所属行业市场规模与电商未来空间预测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物业服务电商所属行业市场规模与渗透率</w:t>
      </w:r>
      <w:r>
        <w:rPr>
          <w:rFonts w:hint="eastAsia"/>
        </w:rPr>
        <w:br/>
      </w:r>
      <w:r>
        <w:rPr>
          <w:rFonts w:hint="eastAsia"/>
        </w:rPr>
        <w:t>　　　　一、物业服务电商总体开展情况</w:t>
      </w:r>
      <w:r>
        <w:rPr>
          <w:rFonts w:hint="eastAsia"/>
        </w:rPr>
        <w:br/>
      </w:r>
      <w:r>
        <w:rPr>
          <w:rFonts w:hint="eastAsia"/>
        </w:rPr>
        <w:t>　　　　二、物业服务电商交易规模分析</w:t>
      </w:r>
      <w:r>
        <w:rPr>
          <w:rFonts w:hint="eastAsia"/>
        </w:rPr>
        <w:br/>
      </w:r>
      <w:r>
        <w:rPr>
          <w:rFonts w:hint="eastAsia"/>
        </w:rPr>
        <w:t>　　　　三、物业服务电商渠道渗透率分析</w:t>
      </w:r>
      <w:r>
        <w:rPr>
          <w:rFonts w:hint="eastAsia"/>
        </w:rPr>
        <w:br/>
      </w:r>
      <w:r>
        <w:rPr>
          <w:rFonts w:hint="eastAsia"/>
        </w:rPr>
        <w:t>　　第二节 物业服务电商所属行业盈利能力分析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一、物业服务电子商务发展有利因素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二、物业服务电子商务发展制约因素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三、物业服务电商行业经营成本分析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四、物业服务电商行业盈利模式分析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五、物业服务电商行业盈利水平分析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电商所属行业未来前景及趋势预测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一、物业服务电商行业市场空间测算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二、物业服务电商市场规模预测分析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三、物业服务电商发展趋势预测分析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物业服务企业互联网战略体系构建及平台选择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物业服务企业转型电商构建分析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一、物业服务电子商务关键环节分析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二、物业服务企业电子商务网站构建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物业服务企业转型电商发展途径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物业服务企业转型电商平台选择分析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一、物业服务企业电商建设模式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五、物业服务企业电商平台选择策略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物业服务行业电子商务运营模式分析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物业服务电子商务B2B模式分析</w:t>
      </w:r>
      <w:r>
        <w:rPr>
          <w:rFonts w:hint="eastAsia"/>
        </w:rPr>
        <w:br/>
      </w:r>
      <w:r>
        <w:rPr>
          <w:rFonts w:hint="eastAsia"/>
        </w:rPr>
        <w:t>　　　　一、物业服务电子商务B2B市场概况</w:t>
      </w:r>
      <w:r>
        <w:rPr>
          <w:rFonts w:hint="eastAsia"/>
        </w:rPr>
        <w:br/>
      </w:r>
      <w:r>
        <w:rPr>
          <w:rFonts w:hint="eastAsia"/>
        </w:rPr>
        <w:t>　　　　二、物业服务电子商务B2B盈利模式</w:t>
      </w:r>
      <w:r>
        <w:rPr>
          <w:rFonts w:hint="eastAsia"/>
        </w:rPr>
        <w:br/>
      </w:r>
      <w:r>
        <w:rPr>
          <w:rFonts w:hint="eastAsia"/>
        </w:rPr>
        <w:t>　　　　三、物业服务电子商务B2B运营模式</w:t>
      </w:r>
      <w:r>
        <w:rPr>
          <w:rFonts w:hint="eastAsia"/>
        </w:rPr>
        <w:br/>
      </w:r>
      <w:r>
        <w:rPr>
          <w:rFonts w:hint="eastAsia"/>
        </w:rPr>
        <w:t>　　　　四、物业服务电子商务B2B的供应链</w:t>
      </w:r>
      <w:r>
        <w:rPr>
          <w:rFonts w:hint="eastAsia"/>
        </w:rPr>
        <w:br/>
      </w:r>
      <w:r>
        <w:rPr>
          <w:rFonts w:hint="eastAsia"/>
        </w:rPr>
        <w:t>　　第二节 物业服务电子商务B2C模式分析</w:t>
      </w:r>
      <w:r>
        <w:rPr>
          <w:rFonts w:hint="eastAsia"/>
        </w:rPr>
        <w:br/>
      </w:r>
      <w:r>
        <w:rPr>
          <w:rFonts w:hint="eastAsia"/>
        </w:rPr>
        <w:t>　　　　一、物业服务电子商务B2C市场概况</w:t>
      </w:r>
      <w:r>
        <w:rPr>
          <w:rFonts w:hint="eastAsia"/>
        </w:rPr>
        <w:br/>
      </w:r>
      <w:r>
        <w:rPr>
          <w:rFonts w:hint="eastAsia"/>
        </w:rPr>
        <w:t>　　　　二、物业服务电子商务B2C市场规模</w:t>
      </w:r>
      <w:r>
        <w:rPr>
          <w:rFonts w:hint="eastAsia"/>
        </w:rPr>
        <w:br/>
      </w:r>
      <w:r>
        <w:rPr>
          <w:rFonts w:hint="eastAsia"/>
        </w:rPr>
        <w:t>　　　　三、物业服务电子商务B2C盈利模式</w:t>
      </w:r>
      <w:r>
        <w:rPr>
          <w:rFonts w:hint="eastAsia"/>
        </w:rPr>
        <w:br/>
      </w:r>
      <w:r>
        <w:rPr>
          <w:rFonts w:hint="eastAsia"/>
        </w:rPr>
        <w:t>　　　　四、物业服务电子商务B2C物流模式</w:t>
      </w:r>
      <w:r>
        <w:rPr>
          <w:rFonts w:hint="eastAsia"/>
        </w:rPr>
        <w:br/>
      </w:r>
      <w:r>
        <w:rPr>
          <w:rFonts w:hint="eastAsia"/>
        </w:rPr>
        <w:t>　　　　五、物业服务电商B2C物流模式选择</w:t>
      </w:r>
      <w:r>
        <w:rPr>
          <w:rFonts w:hint="eastAsia"/>
        </w:rPr>
        <w:br/>
      </w:r>
      <w:r>
        <w:rPr>
          <w:rFonts w:hint="eastAsia"/>
        </w:rPr>
        <w:t>　　第三节 物业服务电子商务C2C模式分析</w:t>
      </w:r>
      <w:r>
        <w:rPr>
          <w:rFonts w:hint="eastAsia"/>
        </w:rPr>
        <w:br/>
      </w:r>
      <w:r>
        <w:rPr>
          <w:rFonts w:hint="eastAsia"/>
        </w:rPr>
        <w:t>　　　　一、物业服务电子商务C2C市场概况</w:t>
      </w:r>
      <w:r>
        <w:rPr>
          <w:rFonts w:hint="eastAsia"/>
        </w:rPr>
        <w:br/>
      </w:r>
      <w:r>
        <w:rPr>
          <w:rFonts w:hint="eastAsia"/>
        </w:rPr>
        <w:t>　　　　二、物业服务电子商务C2C盈利模式</w:t>
      </w:r>
      <w:r>
        <w:rPr>
          <w:rFonts w:hint="eastAsia"/>
        </w:rPr>
        <w:br/>
      </w:r>
      <w:r>
        <w:rPr>
          <w:rFonts w:hint="eastAsia"/>
        </w:rPr>
        <w:t>　　　　三、物业服务电子商务C2C信用体系</w:t>
      </w:r>
      <w:r>
        <w:rPr>
          <w:rFonts w:hint="eastAsia"/>
        </w:rPr>
        <w:br/>
      </w:r>
      <w:r>
        <w:rPr>
          <w:rFonts w:hint="eastAsia"/>
        </w:rPr>
        <w:t>　　　　四、物业服务电子商务C2C物流特征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物业服务电子商务O2O模式分析</w:t>
      </w:r>
      <w:r>
        <w:rPr>
          <w:rFonts w:hint="eastAsia"/>
        </w:rPr>
        <w:br/>
      </w:r>
      <w:r>
        <w:rPr>
          <w:rFonts w:hint="eastAsia"/>
        </w:rPr>
        <w:t>　　　　一、物业服务电子商务O2O市场概况</w:t>
      </w:r>
      <w:r>
        <w:rPr>
          <w:rFonts w:hint="eastAsia"/>
        </w:rPr>
        <w:br/>
      </w:r>
      <w:r>
        <w:rPr>
          <w:rFonts w:hint="eastAsia"/>
        </w:rPr>
        <w:t>　　　　二、物业服务电子商务O2O优势分析</w:t>
      </w:r>
      <w:r>
        <w:rPr>
          <w:rFonts w:hint="eastAsia"/>
        </w:rPr>
        <w:br/>
      </w:r>
      <w:r>
        <w:rPr>
          <w:rFonts w:hint="eastAsia"/>
        </w:rPr>
        <w:t>　　　　三、物业服务电子商务O2O营销模式</w:t>
      </w:r>
      <w:r>
        <w:rPr>
          <w:rFonts w:hint="eastAsia"/>
        </w:rPr>
        <w:br/>
      </w:r>
      <w:r>
        <w:rPr>
          <w:rFonts w:hint="eastAsia"/>
        </w:rPr>
        <w:t>　　　　四、物业服务电子商务O2O潜在风险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物业服务主流网站平台比较及企业入驻选择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网站A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网站B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网站C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网站D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网站E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物业服务企业进入互联网领域投资策略分析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物业服务企业电子商务市场投资要素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物业服务企业转型电商物流投资分析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一、物业服务企业电商自建物流分析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二、物业服务企业电商外包物流分析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中^智^林^－物业服务企业电商市场策略分析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2019-2024年我国移动网民规模及增长速度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传统物业服务消费存在的“痛点”</w:t>
      </w:r>
      <w:r>
        <w:rPr>
          <w:rFonts w:hint="eastAsia"/>
        </w:rPr>
        <w:br/>
      </w:r>
      <w:r>
        <w:rPr>
          <w:rFonts w:hint="eastAsia"/>
        </w:rPr>
        <w:t>　　图表 物业服务电子商务重构供应链流程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2019-2024年物业服务电商交易规模趋势图</w:t>
      </w:r>
      <w:r>
        <w:rPr>
          <w:rFonts w:hint="eastAsia"/>
        </w:rPr>
        <w:br/>
      </w:r>
      <w:r>
        <w:rPr>
          <w:rFonts w:hint="eastAsia"/>
        </w:rPr>
        <w:t>　　图表 2019-2024年物业服务电商市场渗透率趋势图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2025-2031年物业服务电商交易规模预测趋势图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2025-2031年物业服务电商市场渗透率预测趋势图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81e2588045ac" w:history="1">
        <w:r>
          <w:rPr>
            <w:rStyle w:val="Hyperlink"/>
          </w:rPr>
          <w:t>2025-2031年中国物业服务行业发展全面调研与未来趋势分析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b81e2588045ac" w:history="1">
        <w:r>
          <w:rPr>
            <w:rStyle w:val="Hyperlink"/>
          </w:rPr>
          <w:t>https://www.20087.com/3/38/WuYeFuWuFaZhanQuShi.html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2303be5cf44f7" w:history="1">
      <w:r>
        <w:rPr>
          <w:rStyle w:val="Hyperlink"/>
        </w:rPr>
        <w:t>2025-2031年中国物业服务行业发展全面调研与未来趋势分析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uYeFuWuFaZhanQuShi.html" TargetMode="External" Id="Ra4bb81e25880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uYeFuWuFaZhanQuShi.html" TargetMode="External" Id="R8792303be5cf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2024-08-24T03:28:00Z</dcterms:created>
  <dcterms:modified xsi:type="dcterms:W3CDTF">2024-08-24T04:28:00Z</dcterms:modified>
  <dc:subject>2025-2031年中国物业服务行业发展全面调研与未来趋势分析</dc:subject>
  <dc:title>2025-2031年中国物业服务行业发展全面调研与未来趋势分析</dc:title>
  <cp:keywords>2025-2031年中国物业服务行业发展全面调研与未来趋势分析</cp:keywords>
  <dc:description>2025-2031年中国物业服务行业发展全面调研与未来趋势分析</dc:description>
</cp:coreProperties>
</file>