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c5036ca14c20" w:history="1">
              <w:r>
                <w:rPr>
                  <w:rStyle w:val="Hyperlink"/>
                </w:rPr>
                <w:t>2026-2032年全球与中国野生动物园行业研究分析及发展前景预测报告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c5036ca14c20" w:history="1">
              <w:r>
                <w:rPr>
                  <w:rStyle w:val="Hyperlink"/>
                </w:rPr>
                <w:t>2026-2032年全球与中国野生动物园行业研究分析及发展前景预测报告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dc5036ca14c20" w:history="1">
                <w:r>
                  <w:rPr>
                    <w:rStyle w:val="Hyperlink"/>
                  </w:rPr>
                  <w:t>https://www.20087.com/3/58/YeShengDongWuYuanDeXianZhuangYuQianJing.html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动物园是以模拟自然栖息地方式散养大型野生动物，供游客驾车或乘专列近距离观赏的生态旅游业态，强调物种保护、科普教育与沉浸式体验。当前领先园区注重丰容设施建设、种群繁育计划及游客行为管理，部分引入AR导览与动物追踪技术提升互动性。然而，运营成本高昂（饲料、兽医、安保），盈利高度依赖门票与二次消费；部分园区仍存在动物福利争议，如活动空间不足或表演化倾向。此外，极端天气、疫病或公共安全事件易导致临时闭园，抗风险能力较弱。</w:t>
      </w:r>
      <w:r>
        <w:rPr>
          <w:rFonts w:hint="eastAsia"/>
        </w:rPr>
        <w:br/>
      </w:r>
      <w:r>
        <w:rPr>
          <w:rFonts w:hint="eastAsia"/>
        </w:rPr>
        <w:t>　　未来，野生动物园将向科研保育一体化、低碳运营与沉浸式叙事升级。市场调研网指出，园区将与高校合作建立濒危物种基因库；光伏车棚与电动观光车将降低碳足迹。在元宇宙文旅趋势下，数字孪生园区可提供线上预览与虚拟认养。长远看，野生动物园将从“观光型景区”进化为“生物多样性教育与保育基地”，在生态文明建设与公众自然素养提升中，承担起连接城市人群与野生生命的重要桥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c5036ca14c20" w:history="1">
        <w:r>
          <w:rPr>
            <w:rStyle w:val="Hyperlink"/>
          </w:rPr>
          <w:t>2026-2032年全球与中国野生动物园行业研究分析及发展前景预测报告</w:t>
        </w:r>
      </w:hyperlink>
      <w:r>
        <w:rPr>
          <w:rFonts w:hint="eastAsia"/>
        </w:rPr>
        <w:t>》主要基于统计局、相关协会等机构的详实数据，全面分析野生动物园市场规模、价格走势及需求特征，梳理野生动物园产业链各环节发展现状。报告客观评估野生动物园行业技术演进方向与市场格局变化，对野生动物园未来发展趋势作出合理预测，并分析野生动物园不同细分领域的成长空间与潜在风险。通过对野生动物园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全球市场野生动物园市场总体规模</w:t>
      </w:r>
      <w:r>
        <w:rPr>
          <w:rFonts w:hint="eastAsia"/>
        </w:rPr>
        <w:br/>
      </w:r>
      <w:r>
        <w:rPr>
          <w:rFonts w:hint="eastAsia"/>
        </w:rPr>
        <w:t>　　1.4 中国市场野生动物园市场总体规模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野生动物园行业发展总体概况</w:t>
      </w:r>
      <w:r>
        <w:rPr>
          <w:rFonts w:hint="eastAsia"/>
        </w:rPr>
        <w:br/>
      </w:r>
      <w:r>
        <w:rPr>
          <w:rFonts w:hint="eastAsia"/>
        </w:rPr>
        <w:t>　　　　1.5.2 野生动物园行业发展主要特点</w:t>
      </w:r>
      <w:r>
        <w:rPr>
          <w:rFonts w:hint="eastAsia"/>
        </w:rPr>
        <w:br/>
      </w:r>
      <w:r>
        <w:rPr>
          <w:rFonts w:hint="eastAsia"/>
        </w:rPr>
        <w:t>　　　　1.5.3 野生动物园行业发展影响因素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野生动物园有利因素</w:t>
      </w:r>
      <w:r>
        <w:rPr>
          <w:rFonts w:hint="eastAsia"/>
        </w:rPr>
        <w:br/>
      </w:r>
      <w:r>
        <w:rPr>
          <w:rFonts w:hint="eastAsia"/>
        </w:rPr>
        <w:t>　　　　1.5.3 .2 野生动物园不利因素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全球市场，近三年野生动物园主要企业占有率及排名（按收入）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野生动物园主要企业在国际市场占有率（按收入，2023-2026）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2025年野生动物园主要企业在国际市场排名（按收入）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全球市场主要企业野生动物园销售收入（2023-2026）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中国市场，近三年野生动物园主要企业占有率及排名（按收入）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野生动物园主要企业在中国市场占有率（按收入，2023-2026）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2025年野生动物园主要企业在中国市场排名（按收入）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中国市场主要企业野生动物园销售收入（2023-2026）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全球主要厂商野生动物园总部及产地分布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全球主要厂商成立时间及野生动物园商业化日期</w:t>
      </w:r>
      <w:r>
        <w:rPr>
          <w:rFonts w:hint="eastAsia"/>
        </w:rPr>
        <w:br/>
      </w:r>
      <w:r>
        <w:rPr>
          <w:rFonts w:hint="eastAsia"/>
        </w:rPr>
        <w:t>　　2.5 全球主要厂商野生动物园产品类型及应用</w:t>
      </w:r>
      <w:r>
        <w:rPr>
          <w:rFonts w:hint="eastAsia"/>
        </w:rPr>
        <w:br/>
      </w:r>
      <w:r>
        <w:rPr>
          <w:rFonts w:hint="eastAsia"/>
        </w:rPr>
        <w:t>　　2.6 野生动物园行业集中度、竞争程度分析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野生动物园行业集中度分析：2025年全球Top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全球野生动物园第一梯队、第二梯队和第三梯队厂商（品牌）及市场份额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全球野生动物园主要地区分析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全球主要地区野生动物园市场规模分析：2021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全球主要地区野生动物园销售额及份额（2021-2026）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全球主要地区野生动物园销售额及份额预测（2027-2032）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中东野生动物园销售额及预测（2021-2032）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大型野生动物园</w:t>
      </w:r>
      <w:r>
        <w:rPr>
          <w:rFonts w:hint="eastAsia"/>
        </w:rPr>
        <w:br/>
      </w:r>
      <w:r>
        <w:rPr>
          <w:rFonts w:hint="eastAsia"/>
        </w:rPr>
        <w:t>　　　　4.1.2 中型野生动物园</w:t>
      </w:r>
      <w:r>
        <w:rPr>
          <w:rFonts w:hint="eastAsia"/>
        </w:rPr>
        <w:br/>
      </w:r>
      <w:r>
        <w:rPr>
          <w:rFonts w:hint="eastAsia"/>
        </w:rPr>
        <w:t>　　　　4.1.3 小型野生动物园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按产品类型细分，全球野生动物园销售额对比（2021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按产品类型细分，全球野生动物园销售额预测（2027-2032）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按产品类型细分，中国野生动物园销售额预测（2027-2032）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文化娱乐</w:t>
      </w:r>
      <w:r>
        <w:rPr>
          <w:rFonts w:hint="eastAsia"/>
        </w:rPr>
        <w:br/>
      </w:r>
      <w:r>
        <w:rPr>
          <w:rFonts w:hint="eastAsia"/>
        </w:rPr>
        <w:t>　　　　5.1.2 公众教育</w:t>
      </w:r>
      <w:r>
        <w:rPr>
          <w:rFonts w:hint="eastAsia"/>
        </w:rPr>
        <w:br/>
      </w:r>
      <w:r>
        <w:rPr>
          <w:rFonts w:hint="eastAsia"/>
        </w:rPr>
        <w:t>　　　　5.1.3 动物保护</w:t>
      </w:r>
      <w:r>
        <w:rPr>
          <w:rFonts w:hint="eastAsia"/>
        </w:rPr>
        <w:br/>
      </w:r>
      <w:r>
        <w:rPr>
          <w:rFonts w:hint="eastAsia"/>
        </w:rPr>
        <w:t>　　5.2 按应用细分，全球野生动物园销售额对比（2021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按应用细分，全球野生动物园销售额预测（2027-2032）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中国不同应用野生动物园销售额及预测（2021-2032）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中国不同应用野生动物园销售额及市场份额（2021-2026）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中国不同应用野生动物园销售额预测（2027-2032）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野生动物园产品及服务介绍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野生动物园行业发展趋势</w:t>
      </w:r>
      <w:r>
        <w:rPr>
          <w:rFonts w:hint="eastAsia"/>
        </w:rPr>
        <w:br/>
      </w:r>
      <w:r>
        <w:rPr>
          <w:rFonts w:hint="eastAsia"/>
        </w:rPr>
        <w:t>　　7.2 野生动物园行业主要驱动因素</w:t>
      </w:r>
      <w:r>
        <w:rPr>
          <w:rFonts w:hint="eastAsia"/>
        </w:rPr>
        <w:br/>
      </w:r>
      <w:r>
        <w:rPr>
          <w:rFonts w:hint="eastAsia"/>
        </w:rPr>
        <w:t>　　7.3 野生动物园中国企业SWOT分析</w:t>
      </w:r>
      <w:r>
        <w:rPr>
          <w:rFonts w:hint="eastAsia"/>
        </w:rPr>
        <w:br/>
      </w:r>
      <w:r>
        <w:rPr>
          <w:rFonts w:hint="eastAsia"/>
        </w:rPr>
        <w:t>　　7.4 中国野生动物园行业政策环境分析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野生动物园行业产业链简介</w:t>
      </w:r>
      <w:r>
        <w:rPr>
          <w:rFonts w:hint="eastAsia"/>
        </w:rPr>
        <w:br/>
      </w:r>
      <w:r>
        <w:rPr>
          <w:rFonts w:hint="eastAsia"/>
        </w:rPr>
        <w:t>　　　　8.1.1 野生动物园行业供应链分析</w:t>
      </w:r>
      <w:r>
        <w:rPr>
          <w:rFonts w:hint="eastAsia"/>
        </w:rPr>
        <w:br/>
      </w:r>
      <w:r>
        <w:rPr>
          <w:rFonts w:hint="eastAsia"/>
        </w:rPr>
        <w:t>　　　　8.1.2 野生动物园主要原料及供应情况</w:t>
      </w:r>
      <w:r>
        <w:rPr>
          <w:rFonts w:hint="eastAsia"/>
        </w:rPr>
        <w:br/>
      </w:r>
      <w:r>
        <w:rPr>
          <w:rFonts w:hint="eastAsia"/>
        </w:rPr>
        <w:t>　　　　8.1.3 野生动物园行业主要下游客户</w:t>
      </w:r>
      <w:r>
        <w:rPr>
          <w:rFonts w:hint="eastAsia"/>
        </w:rPr>
        <w:br/>
      </w:r>
      <w:r>
        <w:rPr>
          <w:rFonts w:hint="eastAsia"/>
        </w:rPr>
        <w:t>　　8.2 野生动物园行业采购模式</w:t>
      </w:r>
      <w:r>
        <w:rPr>
          <w:rFonts w:hint="eastAsia"/>
        </w:rPr>
        <w:br/>
      </w:r>
      <w:r>
        <w:rPr>
          <w:rFonts w:hint="eastAsia"/>
        </w:rPr>
        <w:t>　　8.3 野生动物园行业生产模式</w:t>
      </w:r>
      <w:r>
        <w:rPr>
          <w:rFonts w:hint="eastAsia"/>
        </w:rPr>
        <w:br/>
      </w:r>
      <w:r>
        <w:rPr>
          <w:rFonts w:hint="eastAsia"/>
        </w:rPr>
        <w:t>　　8.4 野生动物园行业销售模式及销售渠道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野生动物园行业发展主要特点</w:t>
      </w:r>
      <w:r>
        <w:rPr>
          <w:rFonts w:hint="eastAsia"/>
        </w:rPr>
        <w:br/>
      </w:r>
      <w:r>
        <w:rPr>
          <w:rFonts w:hint="eastAsia"/>
        </w:rPr>
        <w:t>　　表 2： 野生动物园行业发展有利因素分析</w:t>
      </w:r>
      <w:r>
        <w:rPr>
          <w:rFonts w:hint="eastAsia"/>
        </w:rPr>
        <w:br/>
      </w:r>
      <w:r>
        <w:rPr>
          <w:rFonts w:hint="eastAsia"/>
        </w:rPr>
        <w:t>　　表 3： 野生动物园行业发展不利因素分析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进入野生动物园行业壁垒</w:t>
      </w:r>
      <w:r>
        <w:rPr>
          <w:rFonts w:hint="eastAsia"/>
        </w:rPr>
        <w:br/>
      </w:r>
      <w:r>
        <w:rPr>
          <w:rFonts w:hint="eastAsia"/>
        </w:rPr>
        <w:t>　　表 5： 野生动物园主要企业在国际市场占有率（按收入，2023-2026）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2025年野生动物园主要企业在国际市场排名（按收入）&amp;（万元）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全球市场主要企业野生动物园销售收入（2023-2026）&amp;（万元）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野生动物园主要企业在中国市场占有率（按收入，2023-2026）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2025年野生动物园主要企业在中国市场排名（按收入）&amp;（万元）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中国市场主要企业野生动物园销售收入（2023-2026）&amp;（万元）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全球主要厂商野生动物园总部及产地分布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全球主要厂商成立时间及野生动物园商业化日期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全球主要厂商野生动物园产品类型及应用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2025年全球野生动物园主要厂商市场地位（第一梯队、第二梯队和第三梯队）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全球野生动物园市场投资、并购等现状分析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全球主要地区野生动物园销售额：（2021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全球主要地区野生动物园销售额及份额列表（2021-2026）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全球主要地区野生动物园销售额及份额列表预测（2027-2032）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大型野生动物园主要企业列表</w:t>
      </w:r>
      <w:r>
        <w:rPr>
          <w:rFonts w:hint="eastAsia"/>
        </w:rPr>
        <w:br/>
      </w:r>
      <w:r>
        <w:rPr>
          <w:rFonts w:hint="eastAsia"/>
        </w:rPr>
        <w:t>　　表 22： 中型野生动物园主要企业列表</w:t>
      </w:r>
      <w:r>
        <w:rPr>
          <w:rFonts w:hint="eastAsia"/>
        </w:rPr>
        <w:br/>
      </w:r>
      <w:r>
        <w:rPr>
          <w:rFonts w:hint="eastAsia"/>
        </w:rPr>
        <w:t>　　表 23： 小型野生动物园主要企业列表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按产品类型细分，全球野生动物园销售额及增长率对比（2021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按产品类型细分，全球野生动物园销售额市场份额预测（2027-2032）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按产品类型细分，中国野生动物园销售额市场份额预测（2027-2032）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按应用细分，全球野生动物园销售额及增长率对比（2021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按应用细分，全球野生动物园市场份额预测（2027-2032）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中国不同应用野生动物园销售额（2021-2026）&amp;（万元）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中国不同应用野生动物园销售额市场份额列表（2021-2026）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中国不同应用野生动物园销售额预测（2027-2032）&amp;（万元）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中国不同应用野生动物园销售额市场份额预测（2027-2032）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重点企业（13）公司信息、总部、野生动物园市场地位以及主要的竞争对手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野生动物园产品及服务介绍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野生动物园收入及毛利率（2021-2026）&amp;（万元）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野生动物园行业发展趋势</w:t>
      </w:r>
      <w:r>
        <w:rPr>
          <w:rFonts w:hint="eastAsia"/>
        </w:rPr>
        <w:br/>
      </w:r>
      <w:r>
        <w:rPr>
          <w:rFonts w:hint="eastAsia"/>
        </w:rPr>
        <w:t>　　表 107： 野生动物园行业主要驱动因素</w:t>
      </w:r>
      <w:r>
        <w:rPr>
          <w:rFonts w:hint="eastAsia"/>
        </w:rPr>
        <w:br/>
      </w:r>
      <w:r>
        <w:rPr>
          <w:rFonts w:hint="eastAsia"/>
        </w:rPr>
        <w:t>　　表 108： 野生动物园行业供应链分析</w:t>
      </w:r>
      <w:r>
        <w:rPr>
          <w:rFonts w:hint="eastAsia"/>
        </w:rPr>
        <w:br/>
      </w:r>
      <w:r>
        <w:rPr>
          <w:rFonts w:hint="eastAsia"/>
        </w:rPr>
        <w:t>　　表 109： 野生动物园上游原料供应商</w:t>
      </w:r>
      <w:r>
        <w:rPr>
          <w:rFonts w:hint="eastAsia"/>
        </w:rPr>
        <w:br/>
      </w:r>
      <w:r>
        <w:rPr>
          <w:rFonts w:hint="eastAsia"/>
        </w:rPr>
        <w:t>　　表 110： 野生动物园行业主要下游客户</w:t>
      </w:r>
      <w:r>
        <w:rPr>
          <w:rFonts w:hint="eastAsia"/>
        </w:rPr>
        <w:br/>
      </w:r>
      <w:r>
        <w:rPr>
          <w:rFonts w:hint="eastAsia"/>
        </w:rPr>
        <w:t>　　表 111： 野生动物园典型经销商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野生动物园产品图片</w:t>
      </w:r>
      <w:r>
        <w:rPr>
          <w:rFonts w:hint="eastAsia"/>
        </w:rPr>
        <w:br/>
      </w:r>
      <w:r>
        <w:rPr>
          <w:rFonts w:hint="eastAsia"/>
        </w:rPr>
        <w:t>　　图 2： 全球市场野生动物园市场规模，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全球野生动物园市场销售额预测：（万元）&amp;（2021-2032）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中国市场野生动物园销售额及未来趋势（2021-2032）&amp;（万元）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2025年全球前五大厂商野生动物园市场份额</w:t>
      </w:r>
      <w:r>
        <w:rPr>
          <w:rFonts w:hint="eastAsia"/>
        </w:rPr>
        <w:br/>
      </w:r>
      <w:r>
        <w:rPr>
          <w:rFonts w:hint="eastAsia"/>
        </w:rPr>
        <w:t>　　图 6： 2025年全球野生动物园第一梯队、第二梯队和第三梯队厂商及市场份额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全球主要地区野生动物园销售额市场份额（2021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中东野生动物园销售额及预测（2021-2032）&amp;（万元）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大型野生动物园 产品图片</w:t>
      </w:r>
      <w:r>
        <w:rPr>
          <w:rFonts w:hint="eastAsia"/>
        </w:rPr>
        <w:br/>
      </w:r>
      <w:r>
        <w:rPr>
          <w:rFonts w:hint="eastAsia"/>
        </w:rPr>
        <w:t>　　图 17： 全球大型野生动物园规模及增长率（2021-2032）&amp;（万元）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中型野生动物园产品图片</w:t>
      </w:r>
      <w:r>
        <w:rPr>
          <w:rFonts w:hint="eastAsia"/>
        </w:rPr>
        <w:br/>
      </w:r>
      <w:r>
        <w:rPr>
          <w:rFonts w:hint="eastAsia"/>
        </w:rPr>
        <w:t>　　图 19： 全球中型野生动物园规模及增长率（2021-2032）&amp;（万元）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小型野生动物园产品图片</w:t>
      </w:r>
      <w:r>
        <w:rPr>
          <w:rFonts w:hint="eastAsia"/>
        </w:rPr>
        <w:br/>
      </w:r>
      <w:r>
        <w:rPr>
          <w:rFonts w:hint="eastAsia"/>
        </w:rPr>
        <w:t>　　图 21： 全球小型野生动物园规模及增长率（2021-2032）&amp;（万元）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按产品类型细分，全球野生动物园市场份额2025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按产品类型细分，全球野生动物园市场份额2021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按产品类型细分，全球野生动物园市场份额预测2026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按产品类型细分，中国野生动物园市场份额2021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按产品类型细分，中国野生动物园市场份额预测2026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文化娱乐</w:t>
      </w:r>
      <w:r>
        <w:rPr>
          <w:rFonts w:hint="eastAsia"/>
        </w:rPr>
        <w:br/>
      </w:r>
      <w:r>
        <w:rPr>
          <w:rFonts w:hint="eastAsia"/>
        </w:rPr>
        <w:t>　　图 28： 公众教育</w:t>
      </w:r>
      <w:r>
        <w:rPr>
          <w:rFonts w:hint="eastAsia"/>
        </w:rPr>
        <w:br/>
      </w:r>
      <w:r>
        <w:rPr>
          <w:rFonts w:hint="eastAsia"/>
        </w:rPr>
        <w:t>　　图 29： 动物保护</w:t>
      </w:r>
      <w:r>
        <w:rPr>
          <w:rFonts w:hint="eastAsia"/>
        </w:rPr>
        <w:br/>
      </w:r>
      <w:r>
        <w:rPr>
          <w:rFonts w:hint="eastAsia"/>
        </w:rPr>
        <w:t>　　图 30： 按应用细分，全球野生动物园市场份额2025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按应用细分，全球野生动物园市场份额2021 &amp; 2025</w:t>
      </w:r>
      <w:r>
        <w:rPr>
          <w:rFonts w:hint="eastAsia"/>
        </w:rPr>
        <w:br/>
      </w:r>
      <w:r>
        <w:rPr>
          <w:rFonts w:hint="eastAsia"/>
        </w:rPr>
        <w:t>　　图 32： 野生动物园中国企业SWOT分析</w:t>
      </w:r>
      <w:r>
        <w:rPr>
          <w:rFonts w:hint="eastAsia"/>
        </w:rPr>
        <w:br/>
      </w:r>
      <w:r>
        <w:rPr>
          <w:rFonts w:hint="eastAsia"/>
        </w:rPr>
        <w:t>　　图 33： 野生动物园产业链</w:t>
      </w:r>
      <w:r>
        <w:rPr>
          <w:rFonts w:hint="eastAsia"/>
        </w:rPr>
        <w:br/>
      </w:r>
      <w:r>
        <w:rPr>
          <w:rFonts w:hint="eastAsia"/>
        </w:rPr>
        <w:t>　　图 34： 野生动物园行业采购模式分析</w:t>
      </w:r>
      <w:r>
        <w:rPr>
          <w:rFonts w:hint="eastAsia"/>
        </w:rPr>
        <w:br/>
      </w:r>
      <w:r>
        <w:rPr>
          <w:rFonts w:hint="eastAsia"/>
        </w:rPr>
        <w:t>　　图 35： 野生动物园行业生产模式</w:t>
      </w:r>
      <w:r>
        <w:rPr>
          <w:rFonts w:hint="eastAsia"/>
        </w:rPr>
        <w:br/>
      </w:r>
      <w:r>
        <w:rPr>
          <w:rFonts w:hint="eastAsia"/>
        </w:rPr>
        <w:t>　　图 36： 野生动物园行业销售模式分析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c5036ca14c20" w:history="1">
        <w:r>
          <w:rPr>
            <w:rStyle w:val="Hyperlink"/>
          </w:rPr>
          <w:t>2026-2032年全球与中国野生动物园行业研究分析及发展前景预测报告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dc5036ca14c20" w:history="1">
        <w:r>
          <w:rPr>
            <w:rStyle w:val="Hyperlink"/>
          </w:rPr>
          <w:t>https://www.20087.com/3/58/YeShengDongWuYuanDeXianZhuangYuQianJing.html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十个动物园、野生动物园老虎咬死母亲、广州长隆野生动物世界、野生动物园哪里的最大最好玩、大兴动物园自驾划算吗、野生动物园下车被咬死、东方明珠怎么玩攻略、野生动物园熊吃人、北京野生动物园开放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5ddda75304bf3" w:history="1">
      <w:r>
        <w:rPr>
          <w:rStyle w:val="Hyperlink"/>
        </w:rPr>
        <w:t>2026-2032年全球与中国野生动物园行业研究分析及发展前景预测报告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eShengDongWuYuanDeXianZhuangYuQianJing.html" TargetMode="External" Id="R988dc5036ca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eShengDongWuYuanDeXianZhuangYuQianJing.html" TargetMode="External" Id="R25a5ddda7530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2026-02-09T08:08:47Z</dcterms:created>
  <dcterms:modified xsi:type="dcterms:W3CDTF">2026-02-09T09:08:47Z</dcterms:modified>
  <dc:subject>2026-2032年全球与中国野生动物园行业研究分析及发展前景预测报告</dc:subject>
  <dc:title>2026-2032年全球与中国野生动物园行业研究分析及发展前景预测报告</dc:title>
  <cp:keywords>2026-2032年全球与中国野生动物园行业研究分析及发展前景预测报告</cp:keywords>
  <dc:description>2026-2032年全球与中国野生动物园行业研究分析及发展前景预测报告</dc:description>
</cp:coreProperties>
</file>