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a89aa63b4d48" w:history="1">
              <w:r>
                <w:rPr>
                  <w:rStyle w:val="Hyperlink"/>
                </w:rPr>
                <w:t>2025年中国数码印刷市场现状调研与发展趋势预测分析报告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a89aa63b4d48" w:history="1">
              <w:r>
                <w:rPr>
                  <w:rStyle w:val="Hyperlink"/>
                </w:rPr>
                <w:t>2025年中国数码印刷市场现状调研与发展趋势预测分析报告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fa89aa63b4d48" w:history="1">
                <w:r>
                  <w:rPr>
                    <w:rStyle w:val="Hyperlink"/>
                  </w:rPr>
                  <w:t>https://www.20087.com/3/08/ShuMaYinShuaHangYeXianZhuangYuFa.html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以其快捷、灵活、个性化的特点，正在逐渐改变传统印刷行业。与传统胶印相比，数码印刷无需制版，适用于短版和定制化印刷需求，特别适合小批量、高变化的商业文件、包装标签和个人化出版物。近年来，随着喷墨和激光打印技术的进步，数码印刷的色彩还原度和印刷质量显著提高，市场接受度和应用范围不断扩大。</w:t>
      </w:r>
      <w:r>
        <w:rPr>
          <w:rFonts w:hint="eastAsia"/>
        </w:rPr>
        <w:br/>
      </w:r>
      <w:r>
        <w:rPr>
          <w:rFonts w:hint="eastAsia"/>
        </w:rPr>
        <w:t>　　未来，数码印刷技术将更加注重智能化和集成化。智能化方面，通过物联网和人工智能技术，实现印刷设备的远程监控、故障预测和自动调整，提高生产效率和设备利用率。集成化方面，数码印刷将与设计软件、数据库和后加工设备无缝连接，形成一体化的数字工作流程，简化操作流程，缩短交付周期。同时，随着个性化和按需印刷需求的增长，数码印刷将在商业印刷、包装和艺术复制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fa89aa63b4d48" w:history="1">
        <w:r>
          <w:rPr>
            <w:rStyle w:val="Hyperlink"/>
          </w:rPr>
          <w:t>2025年中国数码印刷市场现状调研与发展趋势预测分析报告</w:t>
        </w:r>
      </w:hyperlink>
      <w:r>
        <w:rPr>
          <w:rFonts w:hint="eastAsia"/>
        </w:rPr>
        <w:t>》系统分析了数码印刷行业的市场规模、需求动态及价格趋势，并深入探讨了数码印刷产业链结构的变化与发展。报告详细解读了数码印刷行业现状，科学预测了未来市场前景与发展趋势，同时对数码印刷细分市场的竞争格局进行了全面评估，重点关注领先企业的竞争实力、市场集中度及品牌影响力。结合数码印刷技术现状与未来方向，报告揭示了数码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数码印刷行业概述</w:t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数码印刷行业市场分析</w:t>
      </w:r>
      <w:r>
        <w:rPr>
          <w:rFonts w:hint="eastAsia"/>
        </w:rPr>
        <w:br/>
      </w:r>
      <w:r>
        <w:rPr>
          <w:rFonts w:hint="eastAsia"/>
        </w:rPr>
        <w:t>第二章 2020-2025年全球印刷产业运行状况透析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2020-2025年中国印刷产业运行情况解析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2025-2031年全球印刷产业发展趋势预测分析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2020-2025年世界数码印刷产业运行动态分析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2020-2025年世界数码印刷产业市场动态分析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2020-2025年数码印刷在国外印刷市场应用情况分析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2020-2025年世界数码印刷产业主要国家运行情况解析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2020-2025年美国数码印刷市场分析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2020-2025年日本数码印刷市场分析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2020-2025年德国数码印刷产业分析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2020-2025年中国数码印刷产业运行形势浅析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2020-2025年制约中国数码印刷快速发展的因素分析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数码印刷相关行业分析</w:t>
      </w:r>
      <w:r>
        <w:rPr>
          <w:rFonts w:hint="eastAsia"/>
        </w:rPr>
        <w:br/>
      </w:r>
      <w:r>
        <w:rPr>
          <w:rFonts w:hint="eastAsia"/>
        </w:rPr>
        <w:t>第八章 2020-2025年中国数码印刷关键技术研究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2020-2025年中国数码标签印刷技术进展分析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2020-2025年中国数码印刷系统关键软件技术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2020-2025年中国数码印刷相关行业数据监测分析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数码印刷行业竞争格局分析</w:t>
      </w:r>
      <w:r>
        <w:rPr>
          <w:rFonts w:hint="eastAsia"/>
        </w:rPr>
        <w:br/>
      </w:r>
      <w:r>
        <w:rPr>
          <w:rFonts w:hint="eastAsia"/>
        </w:rPr>
        <w:t>第十一章 2020-2025年中国数码印刷产业市场竞争格局分析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数码印刷行业发展前景及投资建议</w:t>
      </w:r>
      <w:r>
        <w:rPr>
          <w:rFonts w:hint="eastAsia"/>
        </w:rPr>
        <w:br/>
      </w:r>
      <w:r>
        <w:rPr>
          <w:rFonts w:hint="eastAsia"/>
        </w:rPr>
        <w:t>第十三章 2025-2031年中国数码印刷产业发展趋势预测分析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a89aa63b4d48" w:history="1">
        <w:r>
          <w:rPr>
            <w:rStyle w:val="Hyperlink"/>
          </w:rPr>
          <w:t>2025年中国数码印刷市场现状调研与发展趋势预测分析报告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fa89aa63b4d48" w:history="1">
        <w:r>
          <w:rPr>
            <w:rStyle w:val="Hyperlink"/>
          </w:rPr>
          <w:t>https://www.20087.com/3/08/ShuMaYinShuaHangYeXianZhuangYuFa.html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00aec2c2344c3" w:history="1">
      <w:r>
        <w:rPr>
          <w:rStyle w:val="Hyperlink"/>
        </w:rPr>
        <w:t>2025年中国数码印刷市场现状调研与发展趋势预测分析报告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MaYinShuaHangYeXianZhuangYuFa.html" TargetMode="External" Id="R999fa89aa63b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MaYinShuaHangYeXianZhuangYuFa.html" TargetMode="External" Id="R42600aec2c23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2025-03-17T08:45:00Z</dcterms:created>
  <dcterms:modified xsi:type="dcterms:W3CDTF">2025-03-17T09:45:00Z</dcterms:modified>
  <dc:subject>2025年中国数码印刷市场现状调研与发展趋势预测分析报告</dc:subject>
  <dc:title>2025年中国数码印刷市场现状调研与发展趋势预测分析报告</dc:title>
  <cp:keywords>2025年中国数码印刷市场现状调研与发展趋势预测分析报告</cp:keywords>
  <dc:description>2025年中国数码印刷市场现状调研与发展趋势预测分析报告</dc:description>
</cp:coreProperties>
</file>