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91741e024c24" w:history="1">
              <w:r>
                <w:rPr>
                  <w:rStyle w:val="Hyperlink"/>
                </w:rPr>
                <w:t>2025-2031年中国标签、标牌行业发展研究与市场前景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91741e024c24" w:history="1">
              <w:r>
                <w:rPr>
                  <w:rStyle w:val="Hyperlink"/>
                </w:rPr>
                <w:t>2025-2031年中国标签、标牌行业发展研究与市场前景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091741e024c24" w:history="1">
                <w:r>
                  <w:rPr>
                    <w:rStyle w:val="Hyperlink"/>
                  </w:rPr>
                  <w:t>https://www.20087.com/3/68/BiaoQian-BiaoPaiFaZhanXianZhuangQianJing.html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与标牌作为信息传递与视觉识别的重要载体，广泛应用于商品包装、工业设备、交通导引、建筑标识及公共设施等领域。目前，产品形态多样，涵盖纸质标签、不干胶标签、金属铭牌、亚克力标牌、LED发光字等，满足不同环境下的耐久性、美观性与功能性需求。随着品牌营销与用户体验的重视，标签标牌的设计日益精细化，注重色彩管理、字体排版与材质质感的综合表现。在生产制造方面，数字印刷、激光雕刻、丝网印刷等工艺的成熟，提升了小批量、定制化生产的效率与灵活性。防伪技术如二维码、RFID、全息图等的集成，增强了产品的溯源能力与安全属性。同时，环保法规推动水性油墨、可降解基材的应用，减少对环境的影响。尽管技术进步显著，但行业仍面临同质化竞争、标准不统一及高端材料依赖进口等问题。</w:t>
      </w:r>
      <w:r>
        <w:rPr>
          <w:rFonts w:hint="eastAsia"/>
        </w:rPr>
        <w:br/>
      </w:r>
      <w:r>
        <w:rPr>
          <w:rFonts w:hint="eastAsia"/>
        </w:rPr>
        <w:t>　　未来，标签与标牌的功能将从单一信息展示向多功能集成与交互体验拓展。智能材料与传感技术的融合，将催生具备温变、光变、触感反馈甚至无线通信能力的新型标识产品，应用于智慧零售、工业物联网等场景。例如，集成传感器的设备标牌可实时显示运行状态或维护信息，提升运维效率。在可持续发展驱动下，可循环利用材料、低能耗生产工艺及模块化设计将成为主流，延长产品生命周期并降低环境足迹。数字化管理平台的引入，将实现标签标牌从设计、生产到安装维护的全链条信息化管理，提升供应链协同效率。同时，个性化与定制化需求将持续增长，推动柔性制造与按需印刷技术的发展。在公共空间，动态电子标牌与AR（增强现实）导览系统的结合，将提供更直观、互动的导航与信息服务。整体而言，标签标牌产业将向技术融合、绿色低碳与服务增值方向转型升级，成为连接物理世界与数字信息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091741e024c24" w:history="1">
        <w:r>
          <w:rPr>
            <w:rStyle w:val="Hyperlink"/>
          </w:rPr>
          <w:t>2025-2031年中国标签、标牌行业发展研究与市场前景</w:t>
        </w:r>
      </w:hyperlink>
      <w:r>
        <w:rPr>
          <w:rFonts w:hint="eastAsia"/>
        </w:rPr>
        <w:t>》系统分析了标签、标牌行业的市场规模、供需动态及竞争格局，重点评估了主要标签、标牌企业的经营表现，并对标签、标牌行业未来发展趋势进行了科学预测。报告结合标签、标牌技术现状与SWOT分析，揭示了市场机遇与潜在风险。市场调研网发布的《</w:t>
      </w:r>
      <w:hyperlink r:id="R43e091741e024c24" w:history="1">
        <w:r>
          <w:rPr>
            <w:rStyle w:val="Hyperlink"/>
          </w:rPr>
          <w:t>2025-2031年中国标签、标牌行业发展研究与市场前景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标签、标牌行业概述</w:t>
      </w:r>
      <w:r>
        <w:rPr>
          <w:rFonts w:hint="eastAsia"/>
        </w:rPr>
        <w:br/>
      </w:r>
      <w:r>
        <w:rPr>
          <w:rFonts w:hint="eastAsia"/>
        </w:rPr>
        <w:t>　　第一节 标签、标牌定义与分类</w:t>
      </w:r>
      <w:r>
        <w:rPr>
          <w:rFonts w:hint="eastAsia"/>
        </w:rPr>
        <w:br/>
      </w:r>
      <w:r>
        <w:rPr>
          <w:rFonts w:hint="eastAsia"/>
        </w:rPr>
        <w:t>　　第二节 标签、标牌应用领域</w:t>
      </w:r>
      <w:r>
        <w:rPr>
          <w:rFonts w:hint="eastAsia"/>
        </w:rPr>
        <w:br/>
      </w:r>
      <w:r>
        <w:rPr>
          <w:rFonts w:hint="eastAsia"/>
        </w:rPr>
        <w:t>　　第三节 标签、标牌行业经济指标分析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标签、标牌产业链及经营模式分析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三、标签、标牌销售模式及销售渠道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全球标签、标牌市场发展综述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2019-2024年全球标签、标牌市场规模与趋势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主要国家与地区标签、标牌市场分析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2025-2031年全球标签、标牌行业发展趋势与前景预测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中国标签、标牌行业市场分析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2024-2025年标签、标牌产能与投资动态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一、国内标签、标牌产能及利用情况</w:t>
      </w:r>
      <w:r>
        <w:rPr>
          <w:rFonts w:hint="eastAsia"/>
        </w:rPr>
        <w:br/>
      </w:r>
      <w:r>
        <w:rPr>
          <w:rFonts w:hint="eastAsia"/>
        </w:rPr>
        <w:t>　　　　二、标签、标牌产能扩张与投资动态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2025-2031年标签、标牌行业产量统计与趋势预测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一、2019-2024年标签、标牌行业产量数据统计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1、2019-2024年标签、标牌产量及增长趋势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2、2019-2024年标签、标牌细分产品产量及份额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二、影响标签、标牌产量的关键因素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三、2025-2031年标签、标牌产量预测</w:t>
      </w:r>
      <w:r>
        <w:rPr>
          <w:rFonts w:hint="eastAsia"/>
        </w:rPr>
        <w:br/>
      </w:r>
      <w:r>
        <w:rPr>
          <w:rFonts w:hint="eastAsia"/>
        </w:rPr>
        <w:t>　　第三节 2025-2031年标签、标牌市场需求与销售分析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一、2024-2025年标签、标牌行业需求现状</w:t>
      </w:r>
      <w:r>
        <w:rPr>
          <w:rFonts w:hint="eastAsia"/>
        </w:rPr>
        <w:br/>
      </w:r>
      <w:r>
        <w:rPr>
          <w:rFonts w:hint="eastAsia"/>
        </w:rPr>
        <w:t>　　　　二、标签、标牌客户群体与需求特点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三、2019-2024年标签、标牌行业销售规模分析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四、2025-2031年标签、标牌市场增长潜力与规模预测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中国标签、标牌细分市场与下游应用领域分析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标签、标牌细分市场分析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一、2024-2025年标签、标牌主要细分产品市场现状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标签、标牌下游应用与客户群体分析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一、2024-2025年标签、标牌各应用领域市场现状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2024-2025年标签、标牌行业技术发展现状及趋势分析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标签、标牌行业技术发展现状分析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国内外标签、标牌行业技术差异与原因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标签、标牌行业技术发展方向、趋势预测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提升标签、标牌行业技术能力策略建议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标签、标牌价格机制与竞争策略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一、2019-2024年标签、标牌市场价格走势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标签、标牌定价策略与方法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2025-2031年标签、标牌价格竞争态势与趋势预测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中国标签、标牌行业重点区域市场研究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2024-2025年重点区域标签、标牌市场发展概况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二、2019-2024年标签、标牌市场需求规模情况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三、2025-2031年标签、标牌行业发展潜力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二、2019-2024年标签、标牌市场需求规模情况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三、2025-2031年标签、标牌行业发展潜力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二、2019-2024年标签、标牌市场需求规模情况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三、2025-2031年标签、标牌行业发展潜力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二、2019-2024年标签、标牌市场需求规模情况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三、2025-2031年标签、标牌行业发展潜力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二、2019-2024年标签、标牌市场需求规模情况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三、2025-2031年标签、标牌行业发展潜力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2019-2024年中国标签、标牌行业进出口情况分析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标签、标牌行业进口情况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一、2019-2024年标签、标牌进口规模及增长情况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二、标签、标牌主要进口来源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标签、标牌行业出口情况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一、2019-2024年标签、标牌出口规模及增长情况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二、标签、标牌主要出口目的地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2019-2024年中国标签、标牌行业总体发展与财务状况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2019-2024年中国标签、标牌行业规模情况</w:t>
      </w:r>
      <w:r>
        <w:rPr>
          <w:rFonts w:hint="eastAsia"/>
        </w:rPr>
        <w:br/>
      </w:r>
      <w:r>
        <w:rPr>
          <w:rFonts w:hint="eastAsia"/>
        </w:rPr>
        <w:t>　　　　一、标签、标牌行业企业数量规模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二、标签、标牌行业从业人员规模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三、标签、标牌行业市场敏感性分析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2019-2024年中国标签、标牌行业财务能力分析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一、标签、标牌行业盈利能力</w:t>
      </w:r>
      <w:r>
        <w:rPr>
          <w:rFonts w:hint="eastAsia"/>
        </w:rPr>
        <w:br/>
      </w:r>
      <w:r>
        <w:rPr>
          <w:rFonts w:hint="eastAsia"/>
        </w:rPr>
        <w:t>　　　　二、标签、标牌行业偿债能力</w:t>
      </w:r>
      <w:r>
        <w:rPr>
          <w:rFonts w:hint="eastAsia"/>
        </w:rPr>
        <w:br/>
      </w:r>
      <w:r>
        <w:rPr>
          <w:rFonts w:hint="eastAsia"/>
        </w:rPr>
        <w:t>　　　　三、标签、标牌行业营运能力</w:t>
      </w:r>
      <w:r>
        <w:rPr>
          <w:rFonts w:hint="eastAsia"/>
        </w:rPr>
        <w:br/>
      </w:r>
      <w:r>
        <w:rPr>
          <w:rFonts w:hint="eastAsia"/>
        </w:rPr>
        <w:t>　　　　四、标签、标牌行业发展能力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标签、标牌行业重点企业调研分析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二、企业标签、标牌业务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二、企业标签、标牌业务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二、企业标签、标牌业务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二、企业标签、标牌业务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二、企业标签、标牌业务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二、企业标签、标牌业务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中国标签、标牌行业竞争格局分析</w:t>
      </w:r>
      <w:r>
        <w:rPr>
          <w:rFonts w:hint="eastAsia"/>
        </w:rPr>
        <w:br/>
      </w:r>
      <w:r>
        <w:rPr>
          <w:rFonts w:hint="eastAsia"/>
        </w:rPr>
        <w:t>　　第一节 标签、标牌行业竞争格局总览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2024-2025年标签、标牌行业竞争力分析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2019-2024年标签、标牌行业企业并购活动分析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2024-2025年标签、标牌行业会展与招投标活动分析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一、标签、标牌行业会展活动及其市场影响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2025年中国标签、标牌企业发展企业发展策略与建议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标签、标牌销售模式与渠道策略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标签、标牌品牌与市场推广策略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标签、标牌研发投入与技术创新能力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标签、标牌合作联盟与资源整合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中国标签、标牌行业风险与对策</w:t>
      </w:r>
      <w:r>
        <w:rPr>
          <w:rFonts w:hint="eastAsia"/>
        </w:rPr>
        <w:br/>
      </w:r>
      <w:r>
        <w:rPr>
          <w:rFonts w:hint="eastAsia"/>
        </w:rPr>
        <w:t>　　第一节 标签、标牌行业SWOT分析</w:t>
      </w:r>
      <w:r>
        <w:rPr>
          <w:rFonts w:hint="eastAsia"/>
        </w:rPr>
        <w:br/>
      </w:r>
      <w:r>
        <w:rPr>
          <w:rFonts w:hint="eastAsia"/>
        </w:rPr>
        <w:t>　　　　一、标签、标牌行业优势</w:t>
      </w:r>
      <w:r>
        <w:rPr>
          <w:rFonts w:hint="eastAsia"/>
        </w:rPr>
        <w:br/>
      </w:r>
      <w:r>
        <w:rPr>
          <w:rFonts w:hint="eastAsia"/>
        </w:rPr>
        <w:t>　　　　二、标签、标牌行业劣势</w:t>
      </w:r>
      <w:r>
        <w:rPr>
          <w:rFonts w:hint="eastAsia"/>
        </w:rPr>
        <w:br/>
      </w:r>
      <w:r>
        <w:rPr>
          <w:rFonts w:hint="eastAsia"/>
        </w:rPr>
        <w:t>　　　　三、标签、标牌市场机会</w:t>
      </w:r>
      <w:r>
        <w:rPr>
          <w:rFonts w:hint="eastAsia"/>
        </w:rPr>
        <w:br/>
      </w:r>
      <w:r>
        <w:rPr>
          <w:rFonts w:hint="eastAsia"/>
        </w:rPr>
        <w:t>　　　　四、标签、标牌市场威胁</w:t>
      </w:r>
      <w:r>
        <w:rPr>
          <w:rFonts w:hint="eastAsia"/>
        </w:rPr>
        <w:br/>
      </w:r>
      <w:r>
        <w:rPr>
          <w:rFonts w:hint="eastAsia"/>
        </w:rPr>
        <w:t>　　第二节 标签、标牌行业风险及对策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2025-2031年中国标签、标牌行业前景与发展趋势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2024-2025年标签、标牌行业发展环境分析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一、标签、标牌行业主管部门与监管体制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二、标签、标牌行业主要法律法规及政策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三、标签、标牌行业标准与质量监管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2025-2031年标签、标牌行业发展趋势与方向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2025-2031年标签、标牌行业发展潜力与机遇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标签、标牌行业研究结论与建议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中:智:林－标签、标牌行业发展建议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标签、标牌行业类别</w:t>
      </w:r>
      <w:r>
        <w:rPr>
          <w:rFonts w:hint="eastAsia"/>
        </w:rPr>
        <w:br/>
      </w:r>
      <w:r>
        <w:rPr>
          <w:rFonts w:hint="eastAsia"/>
        </w:rPr>
        <w:t>　　图表 标签、标牌行业产业链调研</w:t>
      </w:r>
      <w:r>
        <w:rPr>
          <w:rFonts w:hint="eastAsia"/>
        </w:rPr>
        <w:br/>
      </w:r>
      <w:r>
        <w:rPr>
          <w:rFonts w:hint="eastAsia"/>
        </w:rPr>
        <w:t>　　图表 标签、标牌行业现状</w:t>
      </w:r>
      <w:r>
        <w:rPr>
          <w:rFonts w:hint="eastAsia"/>
        </w:rPr>
        <w:br/>
      </w:r>
      <w:r>
        <w:rPr>
          <w:rFonts w:hint="eastAsia"/>
        </w:rPr>
        <w:t>　　图表 标签、标牌行业标准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2024年中国标签、标牌行业产能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2019-2024年中国标签、标牌行业产量统计</w:t>
      </w:r>
      <w:r>
        <w:rPr>
          <w:rFonts w:hint="eastAsia"/>
        </w:rPr>
        <w:br/>
      </w:r>
      <w:r>
        <w:rPr>
          <w:rFonts w:hint="eastAsia"/>
        </w:rPr>
        <w:t>　　图表 标签、标牌行业动态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2019-2024年中国标签、标牌市场需求量</w:t>
      </w:r>
      <w:r>
        <w:rPr>
          <w:rFonts w:hint="eastAsia"/>
        </w:rPr>
        <w:br/>
      </w:r>
      <w:r>
        <w:rPr>
          <w:rFonts w:hint="eastAsia"/>
        </w:rPr>
        <w:t>　　图表 2024年中国标签、标牌行业需求区域调研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2019-2024年中国标签、标牌行情</w:t>
      </w:r>
      <w:r>
        <w:rPr>
          <w:rFonts w:hint="eastAsia"/>
        </w:rPr>
        <w:br/>
      </w:r>
      <w:r>
        <w:rPr>
          <w:rFonts w:hint="eastAsia"/>
        </w:rPr>
        <w:t>　　图表 2019-2024年中国标签、标牌价格走势图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2019-2024年中国标签、标牌进口统计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2019-2024年中国标签、标牌出口统计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2019-2024年中国标签、标牌行业企业数量统计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**地区标签、标牌市场规模</w:t>
      </w:r>
      <w:r>
        <w:rPr>
          <w:rFonts w:hint="eastAsia"/>
        </w:rPr>
        <w:br/>
      </w:r>
      <w:r>
        <w:rPr>
          <w:rFonts w:hint="eastAsia"/>
        </w:rPr>
        <w:t>　　图表 **地区标签、标牌行业市场需求</w:t>
      </w:r>
      <w:r>
        <w:rPr>
          <w:rFonts w:hint="eastAsia"/>
        </w:rPr>
        <w:br/>
      </w:r>
      <w:r>
        <w:rPr>
          <w:rFonts w:hint="eastAsia"/>
        </w:rPr>
        <w:t>　　图表 **地区标签、标牌市场调研</w:t>
      </w:r>
      <w:r>
        <w:rPr>
          <w:rFonts w:hint="eastAsia"/>
        </w:rPr>
        <w:br/>
      </w:r>
      <w:r>
        <w:rPr>
          <w:rFonts w:hint="eastAsia"/>
        </w:rPr>
        <w:t>　　图表 **地区标签、标牌行业市场需求分析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**地区标签、标牌市场规模</w:t>
      </w:r>
      <w:r>
        <w:rPr>
          <w:rFonts w:hint="eastAsia"/>
        </w:rPr>
        <w:br/>
      </w:r>
      <w:r>
        <w:rPr>
          <w:rFonts w:hint="eastAsia"/>
        </w:rPr>
        <w:t>　　图表 **地区标签、标牌行业市场需求</w:t>
      </w:r>
      <w:r>
        <w:rPr>
          <w:rFonts w:hint="eastAsia"/>
        </w:rPr>
        <w:br/>
      </w:r>
      <w:r>
        <w:rPr>
          <w:rFonts w:hint="eastAsia"/>
        </w:rPr>
        <w:t>　　图表 **地区标签、标牌市场调研</w:t>
      </w:r>
      <w:r>
        <w:rPr>
          <w:rFonts w:hint="eastAsia"/>
        </w:rPr>
        <w:br/>
      </w:r>
      <w:r>
        <w:rPr>
          <w:rFonts w:hint="eastAsia"/>
        </w:rPr>
        <w:t>　　图表 **地区标签、标牌行业市场需求分析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标签、标牌行业竞争对手分析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标签、标牌重点企业（三）成长能力情况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2025-2031年中国标签、标牌行业产能预测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2025-2031年中国标签、标牌行业产量预测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2025-2031年中国标签、标牌市场需求预测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2025-2031年中国标签、标牌行业市场规模预测</w:t>
      </w:r>
      <w:r>
        <w:rPr>
          <w:rFonts w:hint="eastAsia"/>
        </w:rPr>
        <w:br/>
      </w:r>
      <w:r>
        <w:rPr>
          <w:rFonts w:hint="eastAsia"/>
        </w:rPr>
        <w:t>　　图表 标签、标牌行业准入条件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2025-2031年中国标签、标牌市场前景</w:t>
      </w:r>
      <w:r>
        <w:rPr>
          <w:rFonts w:hint="eastAsia"/>
        </w:rPr>
        <w:br/>
      </w:r>
      <w:r>
        <w:rPr>
          <w:rFonts w:hint="eastAsia"/>
        </w:rPr>
        <w:t>　　图表 2025-2031年中国标签、标牌行业信息化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2025-2031年中国标签、标牌行业风险分析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2025-2031年中国标签、标牌行业发展趋势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91741e024c24" w:history="1">
        <w:r>
          <w:rPr>
            <w:rStyle w:val="Hyperlink"/>
          </w:rPr>
          <w:t>2025-2031年中国标签、标牌行业发展研究与市场前景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091741e024c24" w:history="1">
        <w:r>
          <w:rPr>
            <w:rStyle w:val="Hyperlink"/>
          </w:rPr>
          <w:t>https://www.20087.com/3/68/BiaoQian-BiaoPaiFaZhanXianZhuangQianJing.html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热点：标识标牌厂家、标签,标牌绑扎应距离线头、标识牌样式、标签标牌图片、标识牌和标示牌、标签标牌目视化的作用不包括以下哪项、标签的种类、标签标牌目视化的作用是什么、什么是标签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0e7e053914b44" w:history="1">
      <w:r>
        <w:rPr>
          <w:rStyle w:val="Hyperlink"/>
        </w:rPr>
        <w:t>2025-2031年中国标签、标牌行业发展研究与市场前景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BiaoQian-BiaoPaiFaZhanXianZhuangQianJing.html" TargetMode="External" Id="R43e091741e0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BiaoQian-BiaoPaiFaZhanXianZhuangQianJing.html" TargetMode="External" Id="R82c0e7e0539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2025-08-31T00:58:07Z</dcterms:created>
  <dcterms:modified xsi:type="dcterms:W3CDTF">2025-08-31T01:58:07Z</dcterms:modified>
  <dc:subject>2025-2031年中国标签、标牌行业发展研究与市场前景</dc:subject>
  <dc:title>2025-2031年中国标签、标牌行业发展研究与市场前景</dc:title>
  <cp:keywords>2025-2031年中国标签、标牌行业发展研究与市场前景</cp:keywords>
  <dc:description>2025-2031年中国标签、标牌行业发展研究与市场前景</dc:description>
</cp:coreProperties>
</file>