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a26176c24429c" w:history="1">
              <w:r>
                <w:rPr>
                  <w:rStyle w:val="Hyperlink"/>
                </w:rPr>
                <w:t>2025年中国标识牌市场现状调查与未来发展前景趋势报告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a26176c24429c" w:history="1">
              <w:r>
                <w:rPr>
                  <w:rStyle w:val="Hyperlink"/>
                </w:rPr>
                <w:t>2025年中国标识牌市场现状调查与未来发展前景趋势报告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a26176c24429c" w:history="1">
                <w:r>
                  <w:rPr>
                    <w:rStyle w:val="Hyperlink"/>
                  </w:rPr>
                  <w:t>https://www.20087.com/3/58/BiaoShiPaiDeXianZhuangHeFaZhanQu.html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行业已经从简单的指示功能扩展到了品牌识别、环境美化、信息交互等多元化应用。现代标识牌广泛采用LED、LCD等电子显示技术，以及更耐用、环保的材料，如亚克力、不锈钢等。定制化设计和服务成为提升竞争力的关键，满足了商业、公共设施等不同环境的个性化需求。</w:t>
      </w:r>
      <w:r>
        <w:rPr>
          <w:rFonts w:hint="eastAsia"/>
        </w:rPr>
        <w:br/>
      </w:r>
      <w:r>
        <w:rPr>
          <w:rFonts w:hint="eastAsia"/>
        </w:rPr>
        <w:t>　　随着物联网和智慧城市的发展，智能标识牌将成为趋势，具备环境感知、数据收集与分析、远程控制等功能，为用户提供动态、互动的信息服务。此外，结合AR（增强现实）技术，标识牌可以提供沉浸式体验，增强信息传播的效果。可持续性设计，包括节能材料和能源回收系统，也将是未来标识牌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a26176c24429c" w:history="1">
        <w:r>
          <w:rPr>
            <w:rStyle w:val="Hyperlink"/>
          </w:rPr>
          <w:t>2025年中国标识牌市场现状调查与未来发展前景趋势报告</w:t>
        </w:r>
      </w:hyperlink>
      <w:r>
        <w:rPr>
          <w:rFonts w:hint="eastAsia"/>
        </w:rPr>
        <w:t>》基于多年市场监测与行业研究，全面分析了标识牌行业的现状、市场需求及市场规模，详细解读了标识牌产业链结构、价格趋势及细分市场特点。报告科学预测了行业前景与发展方向，重点剖析了品牌竞争格局、市场集中度及主要企业的经营表现，并通过SWOT分析揭示了标识牌行业机遇与风险。为投资者和决策者提供专业、客观的战略建议，是把握标识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标识牌概述</w:t>
      </w:r>
      <w:r>
        <w:rPr>
          <w:rFonts w:hint="eastAsia"/>
        </w:rPr>
        <w:br/>
      </w:r>
      <w:r>
        <w:rPr>
          <w:rFonts w:hint="eastAsia"/>
        </w:rPr>
        <w:t>　　第一节 标识牌定义</w:t>
      </w:r>
      <w:r>
        <w:rPr>
          <w:rFonts w:hint="eastAsia"/>
        </w:rPr>
        <w:br/>
      </w:r>
      <w:r>
        <w:rPr>
          <w:rFonts w:hint="eastAsia"/>
        </w:rPr>
        <w:t>　　第二节 标识牌主要生产工艺</w:t>
      </w:r>
      <w:r>
        <w:rPr>
          <w:rFonts w:hint="eastAsia"/>
        </w:rPr>
        <w:br/>
      </w:r>
      <w:r>
        <w:rPr>
          <w:rFonts w:hint="eastAsia"/>
        </w:rPr>
        <w:t>　　第三节 标识牌性质分类</w:t>
      </w:r>
      <w:r>
        <w:rPr>
          <w:rFonts w:hint="eastAsia"/>
        </w:rPr>
        <w:br/>
      </w:r>
      <w:r>
        <w:rPr>
          <w:rFonts w:hint="eastAsia"/>
        </w:rPr>
        <w:t>　　标识牌的分类情况</w:t>
      </w:r>
      <w:r>
        <w:rPr>
          <w:rFonts w:hint="eastAsia"/>
        </w:rPr>
        <w:br/>
      </w:r>
      <w:r>
        <w:rPr>
          <w:rFonts w:hint="eastAsia"/>
        </w:rPr>
        <w:t>　　第四节 标识牌产业链分析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二、标识牌产业链分析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标识牌发展环境及政策分析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标识牌产品生产工艺及技术趋势研究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二、生产标识标牌所需要的主要设备</w:t>
      </w:r>
      <w:r>
        <w:rPr>
          <w:rFonts w:hint="eastAsia"/>
        </w:rPr>
        <w:br/>
      </w:r>
      <w:r>
        <w:rPr>
          <w:rFonts w:hint="eastAsia"/>
        </w:rPr>
        <w:t>　　　　三、数字标牌的发展</w:t>
      </w:r>
      <w:r>
        <w:rPr>
          <w:rFonts w:hint="eastAsia"/>
        </w:rPr>
        <w:br/>
      </w:r>
      <w:r>
        <w:rPr>
          <w:rFonts w:hint="eastAsia"/>
        </w:rPr>
        <w:t>　　　　四、数字标牌热门品牌市场布局情况概览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中国标识牌生产现状分析</w:t>
      </w:r>
      <w:r>
        <w:rPr>
          <w:rFonts w:hint="eastAsia"/>
        </w:rPr>
        <w:br/>
      </w:r>
      <w:r>
        <w:rPr>
          <w:rFonts w:hint="eastAsia"/>
        </w:rPr>
        <w:t>　　第一节 标识牌行业发展现状分析</w:t>
      </w:r>
      <w:r>
        <w:rPr>
          <w:rFonts w:hint="eastAsia"/>
        </w:rPr>
        <w:br/>
      </w:r>
      <w:r>
        <w:rPr>
          <w:rFonts w:hint="eastAsia"/>
        </w:rPr>
        <w:t>　　第二节 标识牌行业总体规模</w:t>
      </w:r>
      <w:r>
        <w:rPr>
          <w:rFonts w:hint="eastAsia"/>
        </w:rPr>
        <w:br/>
      </w:r>
      <w:r>
        <w:rPr>
          <w:rFonts w:hint="eastAsia"/>
        </w:rPr>
        <w:t>　　第三节 标识牌市场容量概况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标识牌产值概况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二、市场规模增速情况</w:t>
      </w:r>
      <w:r>
        <w:rPr>
          <w:rFonts w:hint="eastAsia"/>
        </w:rPr>
        <w:br/>
      </w:r>
      <w:r>
        <w:rPr>
          <w:rFonts w:hint="eastAsia"/>
        </w:rPr>
        <w:t>　　　　三、2025-2031年增速预测</w:t>
      </w:r>
      <w:r>
        <w:rPr>
          <w:rFonts w:hint="eastAsia"/>
        </w:rPr>
        <w:br/>
      </w:r>
      <w:r>
        <w:rPr>
          <w:rFonts w:hint="eastAsia"/>
        </w:rPr>
        <w:t>　　第五节 标识牌产业的生命周期分析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标识牌国内产品价格走势及影响因素分析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标识牌行业市场竞争策略分析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标识牌市场竞争策略分析</w:t>
      </w:r>
      <w:r>
        <w:rPr>
          <w:rFonts w:hint="eastAsia"/>
        </w:rPr>
        <w:br/>
      </w:r>
      <w:r>
        <w:rPr>
          <w:rFonts w:hint="eastAsia"/>
        </w:rPr>
        <w:t>　　　　一、标识牌市场增长潜力分析</w:t>
      </w:r>
      <w:r>
        <w:rPr>
          <w:rFonts w:hint="eastAsia"/>
        </w:rPr>
        <w:br/>
      </w:r>
      <w:r>
        <w:rPr>
          <w:rFonts w:hint="eastAsia"/>
        </w:rPr>
        <w:t>　　　　二、标识牌产品竞争策略分析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标识牌企业竞争策略分析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一、2025-2031年我国标识牌市场竞争趋势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二、2025-2031年标识牌行业竞争格局展望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三、2025-2031年标识牌行业竞争策略分析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标识牌产业用户度分析</w:t>
      </w:r>
      <w:r>
        <w:rPr>
          <w:rFonts w:hint="eastAsia"/>
        </w:rPr>
        <w:br/>
      </w:r>
      <w:r>
        <w:rPr>
          <w:rFonts w:hint="eastAsia"/>
        </w:rPr>
        <w:t>　　第一节 标识牌产业用户认知程度</w:t>
      </w:r>
      <w:r>
        <w:rPr>
          <w:rFonts w:hint="eastAsia"/>
        </w:rPr>
        <w:br/>
      </w:r>
      <w:r>
        <w:rPr>
          <w:rFonts w:hint="eastAsia"/>
        </w:rPr>
        <w:t>　　第二节 标识牌产业用户关注因素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2025-2031年标识牌行业发展趋势及投资风险分析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当前标识牌存在的问题</w:t>
      </w:r>
      <w:r>
        <w:rPr>
          <w:rFonts w:hint="eastAsia"/>
        </w:rPr>
        <w:br/>
      </w:r>
      <w:r>
        <w:rPr>
          <w:rFonts w:hint="eastAsia"/>
        </w:rPr>
        <w:t>　　第二节 标识牌未来发展预测分析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一、中国标识牌发展方向分析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二、2025-2031年中国标识牌行业发展规模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三、2025-2031年中国标识牌行业发展趋势预测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2025-2031年中国标识牌行业投资风险分析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标识牌国内重点生产厂家分析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广州震雄装饰工程有限公司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北京广育德视觉技术股份有限公司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北京上然国际标识制造有限公司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广州市品致广告制作有限公司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北京罗丹.莫纳牌业有限公司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北京天树文化艺术传播有限公司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上海昌劲金融机具标识有限公司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标识牌地区销售分析</w:t>
      </w:r>
      <w:r>
        <w:rPr>
          <w:rFonts w:hint="eastAsia"/>
        </w:rPr>
        <w:br/>
      </w:r>
      <w:r>
        <w:rPr>
          <w:rFonts w:hint="eastAsia"/>
        </w:rPr>
        <w:t>　　　　一、标识牌各地区对比销售分析</w:t>
      </w:r>
      <w:r>
        <w:rPr>
          <w:rFonts w:hint="eastAsia"/>
        </w:rPr>
        <w:br/>
      </w:r>
      <w:r>
        <w:rPr>
          <w:rFonts w:hint="eastAsia"/>
        </w:rPr>
        <w:t>　　　　二、标识牌“东北地区”销售分析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三、标识牌“华北地区”销售分析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四、标识牌“中南地区”销售分析</w:t>
      </w:r>
      <w:r>
        <w:rPr>
          <w:rFonts w:hint="eastAsia"/>
        </w:rPr>
        <w:br/>
      </w:r>
      <w:r>
        <w:rPr>
          <w:rFonts w:hint="eastAsia"/>
        </w:rPr>
        <w:t>　　　　五、标识牌“华东地区”销售分析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六、标识牌“西北地区”销售分析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标识牌产品竞争力优势分析</w:t>
      </w:r>
      <w:r>
        <w:rPr>
          <w:rFonts w:hint="eastAsia"/>
        </w:rPr>
        <w:br/>
      </w:r>
      <w:r>
        <w:rPr>
          <w:rFonts w:hint="eastAsia"/>
        </w:rPr>
        <w:t>　　第一节 标识牌产品竞争力分析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第四节 中.智林.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一、标识牌行业发展前景预测</w:t>
      </w:r>
      <w:r>
        <w:rPr>
          <w:rFonts w:hint="eastAsia"/>
        </w:rPr>
        <w:br/>
      </w:r>
      <w:r>
        <w:rPr>
          <w:rFonts w:hint="eastAsia"/>
        </w:rPr>
        <w:t>　　　　二、标识牌企业营销策略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2、产品开发策略</w:t>
      </w:r>
      <w:r>
        <w:rPr>
          <w:rFonts w:hint="eastAsia"/>
        </w:rPr>
        <w:br/>
      </w:r>
      <w:r>
        <w:rPr>
          <w:rFonts w:hint="eastAsia"/>
        </w:rPr>
        <w:t>　　　　　　3、渠道销售策略</w:t>
      </w:r>
      <w:r>
        <w:rPr>
          <w:rFonts w:hint="eastAsia"/>
        </w:rPr>
        <w:br/>
      </w:r>
      <w:r>
        <w:rPr>
          <w:rFonts w:hint="eastAsia"/>
        </w:rPr>
        <w:t>　　　　　　4、品牌定位</w:t>
      </w:r>
      <w:r>
        <w:rPr>
          <w:rFonts w:hint="eastAsia"/>
        </w:rPr>
        <w:br/>
      </w:r>
      <w:r>
        <w:rPr>
          <w:rFonts w:hint="eastAsia"/>
        </w:rPr>
        <w:t>　　　　　　5、服务策略</w:t>
      </w:r>
      <w:r>
        <w:rPr>
          <w:rFonts w:hint="eastAsia"/>
        </w:rPr>
        <w:br/>
      </w:r>
      <w:r>
        <w:rPr>
          <w:rFonts w:hint="eastAsia"/>
        </w:rPr>
        <w:t>　　　　　　6、重点客户战略</w:t>
      </w:r>
      <w:r>
        <w:rPr>
          <w:rFonts w:hint="eastAsia"/>
        </w:rPr>
        <w:br/>
      </w:r>
      <w:r>
        <w:rPr>
          <w:rFonts w:hint="eastAsia"/>
        </w:rPr>
        <w:t>　　　　　　7、产品差异化战略</w:t>
      </w:r>
      <w:r>
        <w:rPr>
          <w:rFonts w:hint="eastAsia"/>
        </w:rPr>
        <w:br/>
      </w:r>
      <w:r>
        <w:rPr>
          <w:rFonts w:hint="eastAsia"/>
        </w:rPr>
        <w:t>　　　　三、标识牌企业投资策略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2、增强我国企业核心竞争力的对策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3、战略思想</w:t>
      </w:r>
      <w:r>
        <w:rPr>
          <w:rFonts w:hint="eastAsia"/>
        </w:rPr>
        <w:br/>
      </w:r>
      <w:r>
        <w:rPr>
          <w:rFonts w:hint="eastAsia"/>
        </w:rPr>
        <w:t>　　　　　　4、盈利模型</w:t>
      </w:r>
      <w:r>
        <w:rPr>
          <w:rFonts w:hint="eastAsia"/>
        </w:rPr>
        <w:br/>
      </w:r>
      <w:r>
        <w:rPr>
          <w:rFonts w:hint="eastAsia"/>
        </w:rPr>
        <w:t>　　　　　　5、盈利因素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2020-2025年我国标识牌行业市场规模分析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2020-2025年标识牌行业市场容量分析</w:t>
      </w:r>
      <w:r>
        <w:rPr>
          <w:rFonts w:hint="eastAsia"/>
        </w:rPr>
        <w:br/>
      </w:r>
      <w:r>
        <w:rPr>
          <w:rFonts w:hint="eastAsia"/>
        </w:rPr>
        <w:t>　　图表 2025-2031年标识牌行业市场容量预测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2020-2025年标识牌行业产值分析</w:t>
      </w:r>
      <w:r>
        <w:rPr>
          <w:rFonts w:hint="eastAsia"/>
        </w:rPr>
        <w:br/>
      </w:r>
      <w:r>
        <w:rPr>
          <w:rFonts w:hint="eastAsia"/>
        </w:rPr>
        <w:t>　　图表 2020-2025年标识牌行业规模增速分析</w:t>
      </w:r>
      <w:r>
        <w:rPr>
          <w:rFonts w:hint="eastAsia"/>
        </w:rPr>
        <w:br/>
      </w:r>
      <w:r>
        <w:rPr>
          <w:rFonts w:hint="eastAsia"/>
        </w:rPr>
        <w:t>　　图表 2025-2031年标识牌行业增速预测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2020-2025年郑州地区标识牌一般价格分析</w:t>
      </w:r>
      <w:r>
        <w:rPr>
          <w:rFonts w:hint="eastAsia"/>
        </w:rPr>
        <w:br/>
      </w:r>
      <w:r>
        <w:rPr>
          <w:rFonts w:hint="eastAsia"/>
        </w:rPr>
        <w:t>　　图表 罗马商业广场标识牌设计案例</w:t>
      </w:r>
      <w:r>
        <w:rPr>
          <w:rFonts w:hint="eastAsia"/>
        </w:rPr>
        <w:br/>
      </w:r>
      <w:r>
        <w:rPr>
          <w:rFonts w:hint="eastAsia"/>
        </w:rPr>
        <w:t>　　图表 2020-2025年标识牌原材料铝合金产量分析</w:t>
      </w:r>
      <w:r>
        <w:rPr>
          <w:rFonts w:hint="eastAsia"/>
        </w:rPr>
        <w:br/>
      </w:r>
      <w:r>
        <w:rPr>
          <w:rFonts w:hint="eastAsia"/>
        </w:rPr>
        <w:t>　　图表 铝合金型材价格分析</w:t>
      </w:r>
      <w:r>
        <w:rPr>
          <w:rFonts w:hint="eastAsia"/>
        </w:rPr>
        <w:br/>
      </w:r>
      <w:r>
        <w:rPr>
          <w:rFonts w:hint="eastAsia"/>
        </w:rPr>
        <w:t>　　图表 2025-2031年中国标识牌行业发展规模预测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标识牌各地区对比销售分析</w:t>
      </w:r>
      <w:r>
        <w:rPr>
          <w:rFonts w:hint="eastAsia"/>
        </w:rPr>
        <w:br/>
      </w:r>
      <w:r>
        <w:rPr>
          <w:rFonts w:hint="eastAsia"/>
        </w:rPr>
        <w:t>　　图表 东北地区销售规模分析</w:t>
      </w:r>
      <w:r>
        <w:rPr>
          <w:rFonts w:hint="eastAsia"/>
        </w:rPr>
        <w:br/>
      </w:r>
      <w:r>
        <w:rPr>
          <w:rFonts w:hint="eastAsia"/>
        </w:rPr>
        <w:t>　　图表 华北地区销售规模分析</w:t>
      </w:r>
      <w:r>
        <w:rPr>
          <w:rFonts w:hint="eastAsia"/>
        </w:rPr>
        <w:br/>
      </w:r>
      <w:r>
        <w:rPr>
          <w:rFonts w:hint="eastAsia"/>
        </w:rPr>
        <w:t>　　图表 中南地区销售规模分析</w:t>
      </w:r>
      <w:r>
        <w:rPr>
          <w:rFonts w:hint="eastAsia"/>
        </w:rPr>
        <w:br/>
      </w:r>
      <w:r>
        <w:rPr>
          <w:rFonts w:hint="eastAsia"/>
        </w:rPr>
        <w:t>　　图表 华东地区销售规模分析</w:t>
      </w:r>
      <w:r>
        <w:rPr>
          <w:rFonts w:hint="eastAsia"/>
        </w:rPr>
        <w:br/>
      </w:r>
      <w:r>
        <w:rPr>
          <w:rFonts w:hint="eastAsia"/>
        </w:rPr>
        <w:t>　　图表 西北地区销售规模分析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a26176c24429c" w:history="1">
        <w:r>
          <w:rPr>
            <w:rStyle w:val="Hyperlink"/>
          </w:rPr>
          <w:t>2025年中国标识牌市场现状调查与未来发展前景趋势报告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a26176c24429c" w:history="1">
        <w:r>
          <w:rPr>
            <w:rStyle w:val="Hyperlink"/>
          </w:rPr>
          <w:t>https://www.20087.com/3/58/BiaoShiPaiDeXianZhuangHeFaZhanQu.html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热点：小心地滑标识牌、标识牌制作厂家、安全标识牌有哪些、标识牌有哪些、如何看标识标牌、标识牌材质有哪些、标识牌制作、标识牌制作工艺、标识标牌大全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b2ccd05824bfb" w:history="1">
      <w:r>
        <w:rPr>
          <w:rStyle w:val="Hyperlink"/>
        </w:rPr>
        <w:t>2025年中国标识牌市场现状调查与未来发展前景趋势报告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iaoShiPaiDeXianZhuangHeFaZhanQu.html" TargetMode="External" Id="Rbfca26176c24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iaoShiPaiDeXianZhuangHeFaZhanQu.html" TargetMode="External" Id="R376b2ccd0582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2025-02-10T06:02:00Z</dcterms:created>
  <dcterms:modified xsi:type="dcterms:W3CDTF">2025-02-10T07:02:00Z</dcterms:modified>
  <dc:subject>2025年中国标识牌市场现状调查与未来发展前景趋势报告</dc:subject>
  <dc:title>2025年中国标识牌市场现状调查与未来发展前景趋势报告</dc:title>
  <cp:keywords>2025年中国标识牌市场现状调查与未来发展前景趋势报告</cp:keywords>
  <dc:description>2025年中国标识牌市场现状调查与未来发展前景趋势报告</dc:description>
</cp:coreProperties>
</file>