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0c19150964d75" w:history="1">
              <w:r>
                <w:rPr>
                  <w:rStyle w:val="Hyperlink"/>
                </w:rPr>
                <w:t>中国美术培训市场现状分析与前景趋势报告（2025-2031年）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0c19150964d75" w:history="1">
              <w:r>
                <w:rPr>
                  <w:rStyle w:val="Hyperlink"/>
                </w:rPr>
                <w:t>中国美术培训市场现状分析与前景趋势报告（2025-2031年）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0c19150964d75" w:history="1">
                <w:r>
                  <w:rPr>
                    <w:rStyle w:val="Hyperlink"/>
                  </w:rPr>
                  <w:t>https://www.20087.com/3/78/MeiShuPeiXunFaZhanQianJingFenXi.html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术培训涵盖了绘画、雕塑、设计等多种艺术形式，是培养审美能力和创新思维的重要途径。近年来，随着素质教育的推进和艺术市场的繁荣，美术培训行业呈现出多元化、专业化、在线化的发展趋势。目前，美术培训正朝着小班教学、个性化指导、跨学科融合方向发展，以满足不同年龄段、不同兴趣爱好学员的需求。</w:t>
      </w:r>
      <w:r>
        <w:rPr>
          <w:rFonts w:hint="eastAsia"/>
        </w:rPr>
        <w:br/>
      </w:r>
      <w:r>
        <w:rPr>
          <w:rFonts w:hint="eastAsia"/>
        </w:rPr>
        <w:t>　　未来，美术培训的发展趋势将更多地关注艺术科技融合和国际交流。艺术科技融合意味着利用数字媒体、虚拟现实等技术，创造新的艺术表达方式，拓宽学生的创作视野；国际交流则指向加强与海外艺术院校、艺术家的合作，引入国际化的课程体系和评价标准，提升教学质量和学生竞争力。此外，随着终身学习理念的普及，美术培训将面向成人开设更多兴趣班和职业培训班，推动行业向创新性、国际化、终身教育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0c19150964d75" w:history="1">
        <w:r>
          <w:rPr>
            <w:rStyle w:val="Hyperlink"/>
          </w:rPr>
          <w:t>中国美术培训市场现状分析与前景趋势报告（2025-2031年）</w:t>
        </w:r>
      </w:hyperlink>
      <w:r>
        <w:rPr>
          <w:rFonts w:hint="eastAsia"/>
        </w:rPr>
        <w:t>》系统分析了美术培训行业的市场需求、市场规模及价格动态，全面梳理了美术培训产业链结构，并对美术培训细分市场进行了深入探究。报告基于详实数据，科学预测了美术培训市场前景与发展趋势，重点剖析了品牌竞争格局、市场集中度及重点企业的市场地位。通过SWOT分析，报告识别了行业面临的机遇与风险，并提出了针对性发展策略与建议，为美术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美术培训产业概述</w:t>
      </w:r>
      <w:r>
        <w:rPr>
          <w:rFonts w:hint="eastAsia"/>
        </w:rPr>
        <w:br/>
      </w:r>
      <w:r>
        <w:rPr>
          <w:rFonts w:hint="eastAsia"/>
        </w:rPr>
        <w:t>　　第一节 美术培训定义</w:t>
      </w:r>
      <w:r>
        <w:rPr>
          <w:rFonts w:hint="eastAsia"/>
        </w:rPr>
        <w:br/>
      </w:r>
      <w:r>
        <w:rPr>
          <w:rFonts w:hint="eastAsia"/>
        </w:rPr>
        <w:t>　　第二节 美术培训行业特点</w:t>
      </w:r>
      <w:r>
        <w:rPr>
          <w:rFonts w:hint="eastAsia"/>
        </w:rPr>
        <w:br/>
      </w:r>
      <w:r>
        <w:rPr>
          <w:rFonts w:hint="eastAsia"/>
        </w:rPr>
        <w:t>　　第三节 美术培训发展历程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2024-2025年中国美术培训行业运行环境分析</w:t>
      </w:r>
      <w:r>
        <w:rPr>
          <w:rFonts w:hint="eastAsia"/>
        </w:rPr>
        <w:br/>
      </w:r>
      <w:r>
        <w:rPr>
          <w:rFonts w:hint="eastAsia"/>
        </w:rPr>
        <w:t>　　第一节 美术培训行业经济环境分析</w:t>
      </w:r>
      <w:r>
        <w:rPr>
          <w:rFonts w:hint="eastAsia"/>
        </w:rPr>
        <w:br/>
      </w:r>
      <w:r>
        <w:rPr>
          <w:rFonts w:hint="eastAsia"/>
        </w:rPr>
        <w:t>　　第二节 美术培训产业政策环境分析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一、美术培训行业监管体制</w:t>
      </w:r>
      <w:r>
        <w:rPr>
          <w:rFonts w:hint="eastAsia"/>
        </w:rPr>
        <w:br/>
      </w:r>
      <w:r>
        <w:rPr>
          <w:rFonts w:hint="eastAsia"/>
        </w:rPr>
        <w:t>　　　　二、美术培训行业主要法规政策</w:t>
      </w:r>
      <w:r>
        <w:rPr>
          <w:rFonts w:hint="eastAsia"/>
        </w:rPr>
        <w:br/>
      </w:r>
      <w:r>
        <w:rPr>
          <w:rFonts w:hint="eastAsia"/>
        </w:rPr>
        <w:t>　　第三节 美术培训产业社会环境分析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2024-2025年全球美术培训行业发展态势分析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全球美术培训市场发展现状分析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全球主要国家、地区美术培训市场现状</w:t>
      </w:r>
      <w:r>
        <w:rPr>
          <w:rFonts w:hint="eastAsia"/>
        </w:rPr>
        <w:br/>
      </w:r>
      <w:r>
        <w:rPr>
          <w:rFonts w:hint="eastAsia"/>
        </w:rPr>
        <w:t>　　第三节 全球美术培训行业发展趋势预测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中国美术培训行业发展调研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2019-2024年中国美术培训行业规模情况</w:t>
      </w:r>
      <w:r>
        <w:rPr>
          <w:rFonts w:hint="eastAsia"/>
        </w:rPr>
        <w:br/>
      </w:r>
      <w:r>
        <w:rPr>
          <w:rFonts w:hint="eastAsia"/>
        </w:rPr>
        <w:t>　　　　一、美术培训行业市场规模状况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二、美术培训行业单位规模状况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三、美术培训行业人员规模状况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2019-2024年中国美术培训行业财务能力分析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一、美术培训行业盈利能力分析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二、美术培训行业偿债能力分析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三、美术培训行业营运能力分析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四、美术培训行业发展能力分析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2024-2025年中国美术培训行业热点动态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2024-2025年中国美术培训行业面临的挑战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中国美术培训行业重点地区市场调研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**地区美术培训发展现状及趋势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中国美术培训行业价格走势及影响因素分析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国内美术培训行业价格回顾</w:t>
      </w:r>
      <w:r>
        <w:rPr>
          <w:rFonts w:hint="eastAsia"/>
        </w:rPr>
        <w:br/>
      </w:r>
      <w:r>
        <w:rPr>
          <w:rFonts w:hint="eastAsia"/>
        </w:rPr>
        <w:t>　　第二节 国内美术培训行业价格走势预测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国内美术培训行业价格影响因素分析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中国美术培训行业客户调研</w:t>
      </w:r>
      <w:r>
        <w:rPr>
          <w:rFonts w:hint="eastAsia"/>
        </w:rPr>
        <w:br/>
      </w:r>
      <w:r>
        <w:rPr>
          <w:rFonts w:hint="eastAsia"/>
        </w:rPr>
        <w:t>　　　　一、美术培训行业客户偏好调查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二、客户对美术培训品牌的首要认知渠道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三、美术培训品牌忠诚度调查</w:t>
      </w:r>
      <w:r>
        <w:rPr>
          <w:rFonts w:hint="eastAsia"/>
        </w:rPr>
        <w:br/>
      </w:r>
      <w:r>
        <w:rPr>
          <w:rFonts w:hint="eastAsia"/>
        </w:rPr>
        <w:t>　　　　四、美术培训行业客户消费理念调研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中国美术培训行业重点企业发展调研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中国美术培训行业竞争格局分析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2025年美术培训行业集中度分析</w:t>
      </w:r>
      <w:r>
        <w:rPr>
          <w:rFonts w:hint="eastAsia"/>
        </w:rPr>
        <w:br/>
      </w:r>
      <w:r>
        <w:rPr>
          <w:rFonts w:hint="eastAsia"/>
        </w:rPr>
        <w:t>　　　　一、美术培训市场集中度分析</w:t>
      </w:r>
      <w:r>
        <w:rPr>
          <w:rFonts w:hint="eastAsia"/>
        </w:rPr>
        <w:br/>
      </w:r>
      <w:r>
        <w:rPr>
          <w:rFonts w:hint="eastAsia"/>
        </w:rPr>
        <w:t>　　　　二、美术培训企业集中度分析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2024-2025年美术培训行业竞争格局分析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一、美术培训行业竞争策略分析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二、美术培训行业竞争格局展望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三、我国美术培训市场竞争趋势</w:t>
      </w:r>
      <w:r>
        <w:rPr>
          <w:rFonts w:hint="eastAsia"/>
        </w:rPr>
        <w:br/>
      </w:r>
      <w:r>
        <w:rPr>
          <w:rFonts w:hint="eastAsia"/>
        </w:rPr>
        <w:t>　　第三节 美术培训行业兼并与重组整合分析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一、美术培训行业兼并与重组整合动态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二、美术培训行业兼并与重组整合发展趋势预测分析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美术培训行业投资风险及应对策略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美术培训行业SWOT模型分析</w:t>
      </w:r>
      <w:r>
        <w:rPr>
          <w:rFonts w:hint="eastAsia"/>
        </w:rPr>
        <w:br/>
      </w:r>
      <w:r>
        <w:rPr>
          <w:rFonts w:hint="eastAsia"/>
        </w:rPr>
        <w:t>　　　　一、美术培训行业优势分析</w:t>
      </w:r>
      <w:r>
        <w:rPr>
          <w:rFonts w:hint="eastAsia"/>
        </w:rPr>
        <w:br/>
      </w:r>
      <w:r>
        <w:rPr>
          <w:rFonts w:hint="eastAsia"/>
        </w:rPr>
        <w:t>　　　　二、美术培训行业劣势分析</w:t>
      </w:r>
      <w:r>
        <w:rPr>
          <w:rFonts w:hint="eastAsia"/>
        </w:rPr>
        <w:br/>
      </w:r>
      <w:r>
        <w:rPr>
          <w:rFonts w:hint="eastAsia"/>
        </w:rPr>
        <w:t>　　　　三、美术培训行业机会分析</w:t>
      </w:r>
      <w:r>
        <w:rPr>
          <w:rFonts w:hint="eastAsia"/>
        </w:rPr>
        <w:br/>
      </w:r>
      <w:r>
        <w:rPr>
          <w:rFonts w:hint="eastAsia"/>
        </w:rPr>
        <w:t>　　　　四、美术培训行业风险分析</w:t>
      </w:r>
      <w:r>
        <w:rPr>
          <w:rFonts w:hint="eastAsia"/>
        </w:rPr>
        <w:br/>
      </w:r>
      <w:r>
        <w:rPr>
          <w:rFonts w:hint="eastAsia"/>
        </w:rPr>
        <w:t>　　第二节 美术培训行业投资风险及控制策略分析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一、美术培训市场风险及控制策略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二、美术培训行业政策风险及控制策略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三、美术培训行业经营风险及控制策略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四、美术培训同业竞争风险及控制策略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五、美术培训行业其他风险及控制策略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2025-2031年中国美术培训市场预测及发展建议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2025-2031年中国美术培训市场预测分析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一、中国美术培训市场前景分析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二、中国美术培训发展趋势预测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2025-2031年中国美术培训企业发展策略建议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一、美术培训企业融资策略</w:t>
      </w:r>
      <w:r>
        <w:rPr>
          <w:rFonts w:hint="eastAsia"/>
        </w:rPr>
        <w:br/>
      </w:r>
      <w:r>
        <w:rPr>
          <w:rFonts w:hint="eastAsia"/>
        </w:rPr>
        <w:t>　　　　二、美术培训企业人才策略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2025-2031年中国美术培训企业营销策略建议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一、美术培训企业定位策略</w:t>
      </w:r>
      <w:r>
        <w:rPr>
          <w:rFonts w:hint="eastAsia"/>
        </w:rPr>
        <w:br/>
      </w:r>
      <w:r>
        <w:rPr>
          <w:rFonts w:hint="eastAsia"/>
        </w:rPr>
        <w:t>　　　　二、美术培训企业价格策略</w:t>
      </w:r>
      <w:r>
        <w:rPr>
          <w:rFonts w:hint="eastAsia"/>
        </w:rPr>
        <w:br/>
      </w:r>
      <w:r>
        <w:rPr>
          <w:rFonts w:hint="eastAsia"/>
        </w:rPr>
        <w:t>　　　　三、美术培训企业促销策略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中.智.林.－美术培训行业研究结论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美术培训行业历程</w:t>
      </w:r>
      <w:r>
        <w:rPr>
          <w:rFonts w:hint="eastAsia"/>
        </w:rPr>
        <w:br/>
      </w:r>
      <w:r>
        <w:rPr>
          <w:rFonts w:hint="eastAsia"/>
        </w:rPr>
        <w:t>　　图表 美术培训行业生命周期</w:t>
      </w:r>
      <w:r>
        <w:rPr>
          <w:rFonts w:hint="eastAsia"/>
        </w:rPr>
        <w:br/>
      </w:r>
      <w:r>
        <w:rPr>
          <w:rFonts w:hint="eastAsia"/>
        </w:rPr>
        <w:t>　　图表 美术培训行业产业链分析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2019-2024年美术培训行业市场容量统计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2019-2024年中国美术培训行业经营效益分析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**地区美术培训市场规模及增长情况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**地区美术培训行业市场需求情况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美术培训重点企业（一）基本信息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美术培训重点企业（二）经营情况分析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美术培训重点企业（二）盈利能力情况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美术培训重点企业（二）成长能力情况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2025-2031年中国美术培训市场前景分析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2025-2031年中国美术培训行业发展趋势预测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0c19150964d75" w:history="1">
        <w:r>
          <w:rPr>
            <w:rStyle w:val="Hyperlink"/>
          </w:rPr>
          <w:t>中国美术培训市场现状分析与前景趋势报告（2025-2031年）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0c19150964d75" w:history="1">
        <w:r>
          <w:rPr>
            <w:rStyle w:val="Hyperlink"/>
          </w:rPr>
          <w:t>https://www.20087.com/3/78/MeiShuPeiXunFaZhanQianJingFenXi.html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热点：美术艺考培训班哪个好、美术培训机构排名榜、网上美术培训平台、美术培训班收费价格表、美术学画画、美术培训机构哪家好、学画画培训班、美术培训机构需要什么资质、美术培训加盟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edab61a79472d" w:history="1">
      <w:r>
        <w:rPr>
          <w:rStyle w:val="Hyperlink"/>
        </w:rPr>
        <w:t>中国美术培训市场现状分析与前景趋势报告（2025-2031年）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eiShuPeiXunFaZhanQianJingFenXi.html" TargetMode="External" Id="R0ba0c191509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eiShuPeiXunFaZhanQianJingFenXi.html" TargetMode="External" Id="Rd4bedab61a79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2024-12-01T06:16:00Z</dcterms:created>
  <dcterms:modified xsi:type="dcterms:W3CDTF">2024-12-01T07:16:00Z</dcterms:modified>
  <dc:subject>中国美术培训市场现状分析与前景趋势报告（2025-2031年）</dc:subject>
  <dc:title>中国美术培训市场现状分析与前景趋势报告（2025-2031年）</dc:title>
  <cp:keywords>中国美术培训市场现状分析与前景趋势报告（2025-2031年）</cp:keywords>
  <dc:description>中国美术培训市场现状分析与前景趋势报告（2025-2031年）</dc:description>
</cp:coreProperties>
</file>