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dc045a8e742d7" w:history="1">
              <w:r>
                <w:rPr>
                  <w:rStyle w:val="Hyperlink"/>
                </w:rPr>
                <w:t>2025版中国虚拟物品（游戏）交易市场调研与前景预测分析报告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dc045a8e742d7" w:history="1">
              <w:r>
                <w:rPr>
                  <w:rStyle w:val="Hyperlink"/>
                </w:rPr>
                <w:t>2025版中国虚拟物品（游戏）交易市场调研与前景预测分析报告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1A55583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dc045a8e742d7" w:history="1">
                <w:r>
                  <w:rPr>
                    <w:rStyle w:val="Hyperlink"/>
                  </w:rPr>
                  <w:t>https://www.20087.com/3/58/XuNiWuPin-YouXi-JiaoYiWeiLaiFaZhanQuShiYuCe.html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物品交易市场伴随着网络游戏的兴起而繁荣，已经成为游戏经济的重要组成部分。玩家可以通过官方平台或第三方市场购买、出售或交换游戏内的装备、货币和其他道具。这一市场不仅为玩家提供了额外的游戏体验，也为游戏开发商创造了额外的收入来源。然而，市场也面临着监管缺失、欺诈和不公平交易等问题。</w:t>
      </w:r>
      <w:r>
        <w:rPr>
          <w:rFonts w:hint="eastAsia"/>
        </w:rPr>
        <w:br/>
      </w:r>
      <w:r>
        <w:rPr>
          <w:rFonts w:hint="eastAsia"/>
        </w:rPr>
        <w:t>　　未来，虚拟物品交易市场将朝着更加规范和透明的方向发展。随着区块链技术的应用，去中心化的交易系统将提高交易的安全性和透明度，减少欺诈行为。同时，游戏内经济模型的创新，如引入NFT（非同质化代币）等数字资产形式，将为虚拟物品赋予真正的所有权，增强其价值和流动性。此外，加强市场监管和法律框架的完善，将保护玩家权益，促进市场的健康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虚拟物品交易概述</w:t>
      </w:r>
      <w:r>
        <w:rPr>
          <w:rFonts w:hint="eastAsia"/>
        </w:rPr>
        <w:br/>
      </w:r>
      <w:r>
        <w:rPr>
          <w:rFonts w:hint="eastAsia"/>
        </w:rPr>
        <w:t>　　第一节 虚拟产品概念</w:t>
      </w:r>
      <w:r>
        <w:rPr>
          <w:rFonts w:hint="eastAsia"/>
        </w:rPr>
        <w:br/>
      </w:r>
      <w:r>
        <w:rPr>
          <w:rFonts w:hint="eastAsia"/>
        </w:rPr>
        <w:t>　　第二节 虚拟产品类别</w:t>
      </w:r>
      <w:r>
        <w:rPr>
          <w:rFonts w:hint="eastAsia"/>
        </w:rPr>
        <w:br/>
      </w:r>
      <w:r>
        <w:rPr>
          <w:rFonts w:hint="eastAsia"/>
        </w:rPr>
        <w:t>　　　　一、按虚拟产品种类分类</w:t>
      </w:r>
      <w:r>
        <w:rPr>
          <w:rFonts w:hint="eastAsia"/>
        </w:rPr>
        <w:br/>
      </w:r>
      <w:r>
        <w:rPr>
          <w:rFonts w:hint="eastAsia"/>
        </w:rPr>
        <w:t>　　　　二、按虚拟产品行业应用分类</w:t>
      </w:r>
      <w:r>
        <w:rPr>
          <w:rFonts w:hint="eastAsia"/>
        </w:rPr>
        <w:br/>
      </w:r>
      <w:r>
        <w:rPr>
          <w:rFonts w:hint="eastAsia"/>
        </w:rPr>
        <w:t>　　　　三、按虚拟产品用途&amp;功能分类</w:t>
      </w:r>
      <w:r>
        <w:rPr>
          <w:rFonts w:hint="eastAsia"/>
        </w:rPr>
        <w:br/>
      </w:r>
      <w:r>
        <w:rPr>
          <w:rFonts w:hint="eastAsia"/>
        </w:rPr>
        <w:t>　　　　四、按虚拟产品虚拟化程度分类</w:t>
      </w:r>
      <w:r>
        <w:rPr>
          <w:rFonts w:hint="eastAsia"/>
        </w:rPr>
        <w:br/>
      </w:r>
      <w:r>
        <w:rPr>
          <w:rFonts w:hint="eastAsia"/>
        </w:rPr>
        <w:t>　　第三节 虚拟产品的价值</w:t>
      </w:r>
      <w:r>
        <w:rPr>
          <w:rFonts w:hint="eastAsia"/>
        </w:rPr>
        <w:br/>
      </w:r>
      <w:r>
        <w:rPr>
          <w:rFonts w:hint="eastAsia"/>
        </w:rPr>
        <w:t>　　第四节 虚拟产品的特征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全球虚拟物品交易业务发展现状</w:t>
      </w:r>
      <w:r>
        <w:rPr>
          <w:rFonts w:hint="eastAsia"/>
        </w:rPr>
        <w:br/>
      </w:r>
      <w:r>
        <w:rPr>
          <w:rFonts w:hint="eastAsia"/>
        </w:rPr>
        <w:t>　　第一节 全球游戏市场规模分析</w:t>
      </w:r>
      <w:r>
        <w:rPr>
          <w:rFonts w:hint="eastAsia"/>
        </w:rPr>
        <w:br/>
      </w:r>
      <w:r>
        <w:rPr>
          <w:rFonts w:hint="eastAsia"/>
        </w:rPr>
        <w:t>　　　　一、网游戏市场规模</w:t>
      </w:r>
      <w:r>
        <w:rPr>
          <w:rFonts w:hint="eastAsia"/>
        </w:rPr>
        <w:br/>
      </w:r>
      <w:r>
        <w:rPr>
          <w:rFonts w:hint="eastAsia"/>
        </w:rPr>
        <w:t>　　　　二、端游市场规模</w:t>
      </w:r>
      <w:r>
        <w:rPr>
          <w:rFonts w:hint="eastAsia"/>
        </w:rPr>
        <w:br/>
      </w:r>
      <w:r>
        <w:rPr>
          <w:rFonts w:hint="eastAsia"/>
        </w:rPr>
        <w:t>　　　　三、页游市场规模</w:t>
      </w:r>
      <w:r>
        <w:rPr>
          <w:rFonts w:hint="eastAsia"/>
        </w:rPr>
        <w:br/>
      </w:r>
      <w:r>
        <w:rPr>
          <w:rFonts w:hint="eastAsia"/>
        </w:rPr>
        <w:t>　　　　四、手游戏市场规模</w:t>
      </w:r>
      <w:r>
        <w:rPr>
          <w:rFonts w:hint="eastAsia"/>
        </w:rPr>
        <w:br/>
      </w:r>
      <w:r>
        <w:rPr>
          <w:rFonts w:hint="eastAsia"/>
        </w:rPr>
        <w:t>　　第二节 全球虚拟物品（游戏）市场发展概况</w:t>
      </w:r>
      <w:r>
        <w:rPr>
          <w:rFonts w:hint="eastAsia"/>
        </w:rPr>
        <w:br/>
      </w:r>
      <w:r>
        <w:rPr>
          <w:rFonts w:hint="eastAsia"/>
        </w:rPr>
        <w:t>　　　　一、虚拟物品（游戏）交易渠道</w:t>
      </w:r>
      <w:r>
        <w:rPr>
          <w:rFonts w:hint="eastAsia"/>
        </w:rPr>
        <w:br/>
      </w:r>
      <w:r>
        <w:rPr>
          <w:rFonts w:hint="eastAsia"/>
        </w:rPr>
        <w:t>　　　　二、虚拟物品（游戏）交易平台</w:t>
      </w:r>
      <w:r>
        <w:rPr>
          <w:rFonts w:hint="eastAsia"/>
        </w:rPr>
        <w:br/>
      </w:r>
      <w:r>
        <w:rPr>
          <w:rFonts w:hint="eastAsia"/>
        </w:rPr>
        <w:t>　　　　三、虚拟物品（游戏）交易产品</w:t>
      </w:r>
      <w:r>
        <w:rPr>
          <w:rFonts w:hint="eastAsia"/>
        </w:rPr>
        <w:br/>
      </w:r>
      <w:r>
        <w:rPr>
          <w:rFonts w:hint="eastAsia"/>
        </w:rPr>
        <w:t>　　　　四、虚拟物品（游戏）产品载体</w:t>
      </w:r>
      <w:r>
        <w:rPr>
          <w:rFonts w:hint="eastAsia"/>
        </w:rPr>
        <w:br/>
      </w:r>
      <w:r>
        <w:rPr>
          <w:rFonts w:hint="eastAsia"/>
        </w:rPr>
        <w:t>　　　　五、虚拟物品（游戏）交易终端</w:t>
      </w:r>
      <w:r>
        <w:rPr>
          <w:rFonts w:hint="eastAsia"/>
        </w:rPr>
        <w:br/>
      </w:r>
      <w:r>
        <w:rPr>
          <w:rFonts w:hint="eastAsia"/>
        </w:rPr>
        <w:t>　　　　六、虚拟物品（游戏）交易服务商</w:t>
      </w:r>
      <w:r>
        <w:rPr>
          <w:rFonts w:hint="eastAsia"/>
        </w:rPr>
        <w:br/>
      </w:r>
      <w:r>
        <w:rPr>
          <w:rFonts w:hint="eastAsia"/>
        </w:rPr>
        <w:t>　　第三节 全球虚拟物品（游戏）交易主要国家发展情况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四、主要投资兼并事件</w:t>
      </w:r>
      <w:r>
        <w:rPr>
          <w:rFonts w:hint="eastAsia"/>
        </w:rPr>
        <w:br/>
      </w:r>
      <w:r>
        <w:rPr>
          <w:rFonts w:hint="eastAsia"/>
        </w:rPr>
        <w:t>　　第四节 全球虚拟物品（游戏）交易市场规模及预测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中国虚拟物品交易业务发展现状</w:t>
      </w:r>
      <w:r>
        <w:rPr>
          <w:rFonts w:hint="eastAsia"/>
        </w:rPr>
        <w:br/>
      </w:r>
      <w:r>
        <w:rPr>
          <w:rFonts w:hint="eastAsia"/>
        </w:rPr>
        <w:t>　　第一节 中国虚拟物品（游戏）交易市场基础环境分析</w:t>
      </w:r>
      <w:r>
        <w:rPr>
          <w:rFonts w:hint="eastAsia"/>
        </w:rPr>
        <w:br/>
      </w:r>
      <w:r>
        <w:rPr>
          <w:rFonts w:hint="eastAsia"/>
        </w:rPr>
        <w:t>　　　　一、网游戏市场规模分析及预测</w:t>
      </w:r>
      <w:r>
        <w:rPr>
          <w:rFonts w:hint="eastAsia"/>
        </w:rPr>
        <w:br/>
      </w:r>
      <w:r>
        <w:rPr>
          <w:rFonts w:hint="eastAsia"/>
        </w:rPr>
        <w:t>　　　　二、端游市场规模分析及预测</w:t>
      </w:r>
      <w:r>
        <w:rPr>
          <w:rFonts w:hint="eastAsia"/>
        </w:rPr>
        <w:br/>
      </w:r>
      <w:r>
        <w:rPr>
          <w:rFonts w:hint="eastAsia"/>
        </w:rPr>
        <w:t>　　　　三、页游市场规模分析及预测</w:t>
      </w:r>
      <w:r>
        <w:rPr>
          <w:rFonts w:hint="eastAsia"/>
        </w:rPr>
        <w:br/>
      </w:r>
      <w:r>
        <w:rPr>
          <w:rFonts w:hint="eastAsia"/>
        </w:rPr>
        <w:t>　　　　四、手游戏市场规模分析及预测</w:t>
      </w:r>
      <w:r>
        <w:rPr>
          <w:rFonts w:hint="eastAsia"/>
        </w:rPr>
        <w:br/>
      </w:r>
      <w:r>
        <w:rPr>
          <w:rFonts w:hint="eastAsia"/>
        </w:rPr>
        <w:t>　　第二节 中国虚拟物品（游戏）交易市场发展状况</w:t>
      </w:r>
      <w:r>
        <w:rPr>
          <w:rFonts w:hint="eastAsia"/>
        </w:rPr>
        <w:br/>
      </w:r>
      <w:r>
        <w:rPr>
          <w:rFonts w:hint="eastAsia"/>
        </w:rPr>
        <w:t>　　　　一、虚拟物品（游戏）交易渠道</w:t>
      </w:r>
      <w:r>
        <w:rPr>
          <w:rFonts w:hint="eastAsia"/>
        </w:rPr>
        <w:br/>
      </w:r>
      <w:r>
        <w:rPr>
          <w:rFonts w:hint="eastAsia"/>
        </w:rPr>
        <w:t>　　　　二、虚拟物品（游戏）交易平台</w:t>
      </w:r>
      <w:r>
        <w:rPr>
          <w:rFonts w:hint="eastAsia"/>
        </w:rPr>
        <w:br/>
      </w:r>
      <w:r>
        <w:rPr>
          <w:rFonts w:hint="eastAsia"/>
        </w:rPr>
        <w:t>　　　　三、虚拟物品（游戏）交易产品</w:t>
      </w:r>
      <w:r>
        <w:rPr>
          <w:rFonts w:hint="eastAsia"/>
        </w:rPr>
        <w:br/>
      </w:r>
      <w:r>
        <w:rPr>
          <w:rFonts w:hint="eastAsia"/>
        </w:rPr>
        <w:t>　　　　四、虚拟物品（游戏）产品载体</w:t>
      </w:r>
      <w:r>
        <w:rPr>
          <w:rFonts w:hint="eastAsia"/>
        </w:rPr>
        <w:br/>
      </w:r>
      <w:r>
        <w:rPr>
          <w:rFonts w:hint="eastAsia"/>
        </w:rPr>
        <w:t>　　　　五、虚拟物品（游戏）交易终端</w:t>
      </w:r>
      <w:r>
        <w:rPr>
          <w:rFonts w:hint="eastAsia"/>
        </w:rPr>
        <w:br/>
      </w:r>
      <w:r>
        <w:rPr>
          <w:rFonts w:hint="eastAsia"/>
        </w:rPr>
        <w:t>　　　　六、虚拟物品（游戏）交易服务商</w:t>
      </w:r>
      <w:r>
        <w:rPr>
          <w:rFonts w:hint="eastAsia"/>
        </w:rPr>
        <w:br/>
      </w:r>
      <w:r>
        <w:rPr>
          <w:rFonts w:hint="eastAsia"/>
        </w:rPr>
        <w:t>　　第三节 中国虚拟物品（游戏）交易市场竞争</w:t>
      </w:r>
      <w:r>
        <w:rPr>
          <w:rFonts w:hint="eastAsia"/>
        </w:rPr>
        <w:br/>
      </w:r>
      <w:r>
        <w:rPr>
          <w:rFonts w:hint="eastAsia"/>
        </w:rPr>
        <w:t>　　　　一、虚拟物品（游戏）服务商市场竞争格局</w:t>
      </w:r>
      <w:r>
        <w:rPr>
          <w:rFonts w:hint="eastAsia"/>
        </w:rPr>
        <w:br/>
      </w:r>
      <w:r>
        <w:rPr>
          <w:rFonts w:hint="eastAsia"/>
        </w:rPr>
        <w:t>　　　　二、虚拟物品（游戏）交易平台市场竞争格局</w:t>
      </w:r>
      <w:r>
        <w:rPr>
          <w:rFonts w:hint="eastAsia"/>
        </w:rPr>
        <w:br/>
      </w:r>
      <w:r>
        <w:rPr>
          <w:rFonts w:hint="eastAsia"/>
        </w:rPr>
        <w:t>　　　　三、虚拟物品（游戏）交易渠道市场竞争格局</w:t>
      </w:r>
      <w:r>
        <w:rPr>
          <w:rFonts w:hint="eastAsia"/>
        </w:rPr>
        <w:br/>
      </w:r>
      <w:r>
        <w:rPr>
          <w:rFonts w:hint="eastAsia"/>
        </w:rPr>
        <w:t>　　　　四、虚拟物品（游戏）交易产品市场竞争格局</w:t>
      </w:r>
      <w:r>
        <w:rPr>
          <w:rFonts w:hint="eastAsia"/>
        </w:rPr>
        <w:br/>
      </w:r>
      <w:r>
        <w:rPr>
          <w:rFonts w:hint="eastAsia"/>
        </w:rPr>
        <w:t>　　第四节 中国虚拟物品（游戏）交易市场发展驱动力及阻力</w:t>
      </w:r>
      <w:r>
        <w:rPr>
          <w:rFonts w:hint="eastAsia"/>
        </w:rPr>
        <w:br/>
      </w:r>
      <w:r>
        <w:rPr>
          <w:rFonts w:hint="eastAsia"/>
        </w:rPr>
        <w:t>　　　　一、中国虚拟物品（游戏）交易市场发展驱动力</w:t>
      </w:r>
      <w:r>
        <w:rPr>
          <w:rFonts w:hint="eastAsia"/>
        </w:rPr>
        <w:br/>
      </w:r>
      <w:r>
        <w:rPr>
          <w:rFonts w:hint="eastAsia"/>
        </w:rPr>
        <w:t>　　　　二、中国虚拟物品（游戏）交易市场发展阻力</w:t>
      </w:r>
      <w:r>
        <w:rPr>
          <w:rFonts w:hint="eastAsia"/>
        </w:rPr>
        <w:br/>
      </w:r>
      <w:r>
        <w:rPr>
          <w:rFonts w:hint="eastAsia"/>
        </w:rPr>
        <w:t>　　第五节 中国虚拟物品（游戏）交易市场规模预测</w:t>
      </w:r>
      <w:r>
        <w:rPr>
          <w:rFonts w:hint="eastAsia"/>
        </w:rPr>
        <w:br/>
      </w:r>
      <w:r>
        <w:rPr>
          <w:rFonts w:hint="eastAsia"/>
        </w:rPr>
        <w:t>　　　　一、中国虚拟物品（游戏）交易市场规模分析及预测</w:t>
      </w:r>
      <w:r>
        <w:rPr>
          <w:rFonts w:hint="eastAsia"/>
        </w:rPr>
        <w:br/>
      </w:r>
      <w:r>
        <w:rPr>
          <w:rFonts w:hint="eastAsia"/>
        </w:rPr>
        <w:t>　　　　二、中国虚拟物品（游戏）交易细分市场规模分析及预测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虚拟物品（游戏）交易产业链分析</w:t>
      </w:r>
      <w:r>
        <w:rPr>
          <w:rFonts w:hint="eastAsia"/>
        </w:rPr>
        <w:br/>
      </w:r>
      <w:r>
        <w:rPr>
          <w:rFonts w:hint="eastAsia"/>
        </w:rPr>
        <w:t>　　第一节 产业链组成</w:t>
      </w:r>
      <w:r>
        <w:rPr>
          <w:rFonts w:hint="eastAsia"/>
        </w:rPr>
        <w:br/>
      </w:r>
      <w:r>
        <w:rPr>
          <w:rFonts w:hint="eastAsia"/>
        </w:rPr>
        <w:t>　　第二节 产业链关键厂商价值分析</w:t>
      </w:r>
      <w:r>
        <w:rPr>
          <w:rFonts w:hint="eastAsia"/>
        </w:rPr>
        <w:br/>
      </w:r>
      <w:r>
        <w:rPr>
          <w:rFonts w:hint="eastAsia"/>
        </w:rPr>
        <w:t>　　　　一、游戏开发商</w:t>
      </w:r>
      <w:r>
        <w:rPr>
          <w:rFonts w:hint="eastAsia"/>
        </w:rPr>
        <w:br/>
      </w:r>
      <w:r>
        <w:rPr>
          <w:rFonts w:hint="eastAsia"/>
        </w:rPr>
        <w:t>　　　　二、游戏运营商</w:t>
      </w:r>
      <w:r>
        <w:rPr>
          <w:rFonts w:hint="eastAsia"/>
        </w:rPr>
        <w:br/>
      </w:r>
      <w:r>
        <w:rPr>
          <w:rFonts w:hint="eastAsia"/>
        </w:rPr>
        <w:t>　　　　三、虚拟物品交易服务提供商</w:t>
      </w:r>
      <w:r>
        <w:rPr>
          <w:rFonts w:hint="eastAsia"/>
        </w:rPr>
        <w:br/>
      </w:r>
      <w:r>
        <w:rPr>
          <w:rFonts w:hint="eastAsia"/>
        </w:rPr>
        <w:t>　　　　四、玩家</w:t>
      </w:r>
      <w:r>
        <w:rPr>
          <w:rFonts w:hint="eastAsia"/>
        </w:rPr>
        <w:br/>
      </w:r>
      <w:r>
        <w:rPr>
          <w:rFonts w:hint="eastAsia"/>
        </w:rPr>
        <w:t>　　　　五、代练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虚拟物品（游戏）交易业务商业模式分析</w:t>
      </w:r>
      <w:r>
        <w:rPr>
          <w:rFonts w:hint="eastAsia"/>
        </w:rPr>
        <w:br/>
      </w:r>
      <w:r>
        <w:rPr>
          <w:rFonts w:hint="eastAsia"/>
        </w:rPr>
        <w:t>　　第一节 C2B2C模式</w:t>
      </w:r>
      <w:r>
        <w:rPr>
          <w:rFonts w:hint="eastAsia"/>
        </w:rPr>
        <w:br/>
      </w:r>
      <w:r>
        <w:rPr>
          <w:rFonts w:hint="eastAsia"/>
        </w:rPr>
        <w:t>　　　　一、业务模式</w:t>
      </w:r>
      <w:r>
        <w:rPr>
          <w:rFonts w:hint="eastAsia"/>
        </w:rPr>
        <w:br/>
      </w:r>
      <w:r>
        <w:rPr>
          <w:rFonts w:hint="eastAsia"/>
        </w:rPr>
        <w:t>　　　　二、营销模式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第二节 B2C模式</w:t>
      </w:r>
      <w:r>
        <w:rPr>
          <w:rFonts w:hint="eastAsia"/>
        </w:rPr>
        <w:br/>
      </w:r>
      <w:r>
        <w:rPr>
          <w:rFonts w:hint="eastAsia"/>
        </w:rPr>
        <w:t>　　　　一、业务模式</w:t>
      </w:r>
      <w:r>
        <w:rPr>
          <w:rFonts w:hint="eastAsia"/>
        </w:rPr>
        <w:br/>
      </w:r>
      <w:r>
        <w:rPr>
          <w:rFonts w:hint="eastAsia"/>
        </w:rPr>
        <w:t>　　　　二、营销模式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第三节 C2C模式</w:t>
      </w:r>
      <w:r>
        <w:rPr>
          <w:rFonts w:hint="eastAsia"/>
        </w:rPr>
        <w:br/>
      </w:r>
      <w:r>
        <w:rPr>
          <w:rFonts w:hint="eastAsia"/>
        </w:rPr>
        <w:t>　　　　一、业务模式</w:t>
      </w:r>
      <w:r>
        <w:rPr>
          <w:rFonts w:hint="eastAsia"/>
        </w:rPr>
        <w:br/>
      </w:r>
      <w:r>
        <w:rPr>
          <w:rFonts w:hint="eastAsia"/>
        </w:rPr>
        <w:t>　　　　二、营销模式</w:t>
      </w:r>
      <w:r>
        <w:rPr>
          <w:rFonts w:hint="eastAsia"/>
        </w:rPr>
        <w:br/>
      </w:r>
      <w:r>
        <w:rPr>
          <w:rFonts w:hint="eastAsia"/>
        </w:rPr>
        <w:t>　　　　三、运营模式</w:t>
      </w:r>
      <w:r>
        <w:rPr>
          <w:rFonts w:hint="eastAsia"/>
        </w:rPr>
        <w:br/>
      </w:r>
      <w:r>
        <w:rPr>
          <w:rFonts w:hint="eastAsia"/>
        </w:rPr>
        <w:t>　　第四节 大运营模式对比分析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虚拟物品（游戏）交易市场用户研究</w:t>
      </w:r>
      <w:r>
        <w:rPr>
          <w:rFonts w:hint="eastAsia"/>
        </w:rPr>
        <w:br/>
      </w:r>
      <w:r>
        <w:rPr>
          <w:rFonts w:hint="eastAsia"/>
        </w:rPr>
        <w:t>　　第一节 虚拟物品（游戏）目标用户群体定位</w:t>
      </w:r>
      <w:r>
        <w:rPr>
          <w:rFonts w:hint="eastAsia"/>
        </w:rPr>
        <w:br/>
      </w:r>
      <w:r>
        <w:rPr>
          <w:rFonts w:hint="eastAsia"/>
        </w:rPr>
        <w:t>　　　　一、目标用户基本用户特征定位</w:t>
      </w:r>
      <w:r>
        <w:rPr>
          <w:rFonts w:hint="eastAsia"/>
        </w:rPr>
        <w:br/>
      </w:r>
      <w:r>
        <w:rPr>
          <w:rFonts w:hint="eastAsia"/>
        </w:rPr>
        <w:t>　　　　二、目标用户终端及通信特征定位</w:t>
      </w:r>
      <w:r>
        <w:rPr>
          <w:rFonts w:hint="eastAsia"/>
        </w:rPr>
        <w:br/>
      </w:r>
      <w:r>
        <w:rPr>
          <w:rFonts w:hint="eastAsia"/>
        </w:rPr>
        <w:t>　　第二节 虚拟物品（游戏）目标用户产品定位</w:t>
      </w:r>
      <w:r>
        <w:rPr>
          <w:rFonts w:hint="eastAsia"/>
        </w:rPr>
        <w:br/>
      </w:r>
      <w:r>
        <w:rPr>
          <w:rFonts w:hint="eastAsia"/>
        </w:rPr>
        <w:t>　　　　一、目标用户游戏类型偏好</w:t>
      </w:r>
      <w:r>
        <w:rPr>
          <w:rFonts w:hint="eastAsia"/>
        </w:rPr>
        <w:br/>
      </w:r>
      <w:r>
        <w:rPr>
          <w:rFonts w:hint="eastAsia"/>
        </w:rPr>
        <w:t>　　　　二、目标用户游戏载体偏好（网游、页游、端游、手游）</w:t>
      </w:r>
      <w:r>
        <w:rPr>
          <w:rFonts w:hint="eastAsia"/>
        </w:rPr>
        <w:br/>
      </w:r>
      <w:r>
        <w:rPr>
          <w:rFonts w:hint="eastAsia"/>
        </w:rPr>
        <w:t>　　　　三、目标用户虚拟物品（游戏）偏好</w:t>
      </w:r>
      <w:r>
        <w:rPr>
          <w:rFonts w:hint="eastAsia"/>
        </w:rPr>
        <w:br/>
      </w:r>
      <w:r>
        <w:rPr>
          <w:rFonts w:hint="eastAsia"/>
        </w:rPr>
        <w:t>　　第三节 虚拟物品（游戏）目标用户渠道购买行为</w:t>
      </w:r>
      <w:r>
        <w:rPr>
          <w:rFonts w:hint="eastAsia"/>
        </w:rPr>
        <w:br/>
      </w:r>
      <w:r>
        <w:rPr>
          <w:rFonts w:hint="eastAsia"/>
        </w:rPr>
        <w:t>　　　　一、平台渠道购买行为</w:t>
      </w:r>
      <w:r>
        <w:rPr>
          <w:rFonts w:hint="eastAsia"/>
        </w:rPr>
        <w:br/>
      </w:r>
      <w:r>
        <w:rPr>
          <w:rFonts w:hint="eastAsia"/>
        </w:rPr>
        <w:t>　　　　二、专业渠道购买行为</w:t>
      </w:r>
      <w:r>
        <w:rPr>
          <w:rFonts w:hint="eastAsia"/>
        </w:rPr>
        <w:br/>
      </w:r>
      <w:r>
        <w:rPr>
          <w:rFonts w:hint="eastAsia"/>
        </w:rPr>
        <w:t>　　　　三、代理、批发渠道购买行为</w:t>
      </w:r>
      <w:r>
        <w:rPr>
          <w:rFonts w:hint="eastAsia"/>
        </w:rPr>
        <w:br/>
      </w:r>
      <w:r>
        <w:rPr>
          <w:rFonts w:hint="eastAsia"/>
        </w:rPr>
        <w:t>　　　　四、个人渠道购买行为</w:t>
      </w:r>
      <w:r>
        <w:rPr>
          <w:rFonts w:hint="eastAsia"/>
        </w:rPr>
        <w:br/>
      </w:r>
      <w:r>
        <w:rPr>
          <w:rFonts w:hint="eastAsia"/>
        </w:rPr>
        <w:t>　　第四节 虚拟物品（游戏）目标用户付费价格</w:t>
      </w:r>
      <w:r>
        <w:rPr>
          <w:rFonts w:hint="eastAsia"/>
        </w:rPr>
        <w:br/>
      </w:r>
      <w:r>
        <w:rPr>
          <w:rFonts w:hint="eastAsia"/>
        </w:rPr>
        <w:t>　　　　一、按游戏虚拟物品下用户付费意愿及价格</w:t>
      </w:r>
      <w:r>
        <w:rPr>
          <w:rFonts w:hint="eastAsia"/>
        </w:rPr>
        <w:br/>
      </w:r>
      <w:r>
        <w:rPr>
          <w:rFonts w:hint="eastAsia"/>
        </w:rPr>
        <w:t>　　　　二、按游戏种类条件下用户付费意愿及价格</w:t>
      </w:r>
      <w:r>
        <w:rPr>
          <w:rFonts w:hint="eastAsia"/>
        </w:rPr>
        <w:br/>
      </w:r>
      <w:r>
        <w:rPr>
          <w:rFonts w:hint="eastAsia"/>
        </w:rPr>
        <w:t>　　　　三、按游戏获取渠道下用户付费意愿及价格</w:t>
      </w:r>
      <w:r>
        <w:rPr>
          <w:rFonts w:hint="eastAsia"/>
        </w:rPr>
        <w:br/>
      </w:r>
      <w:r>
        <w:rPr>
          <w:rFonts w:hint="eastAsia"/>
        </w:rPr>
        <w:t>　　　　四、按游戏载体终端下用户付费意愿及价格</w:t>
      </w:r>
      <w:r>
        <w:rPr>
          <w:rFonts w:hint="eastAsia"/>
        </w:rPr>
        <w:br/>
      </w:r>
      <w:r>
        <w:rPr>
          <w:rFonts w:hint="eastAsia"/>
        </w:rPr>
        <w:t>　　第五节 虚拟物品（游戏）目标用户满意度</w:t>
      </w:r>
      <w:r>
        <w:rPr>
          <w:rFonts w:hint="eastAsia"/>
        </w:rPr>
        <w:br/>
      </w:r>
      <w:r>
        <w:rPr>
          <w:rFonts w:hint="eastAsia"/>
        </w:rPr>
        <w:t>　　　　一、游戏虚拟物品种类满意度</w:t>
      </w:r>
      <w:r>
        <w:rPr>
          <w:rFonts w:hint="eastAsia"/>
        </w:rPr>
        <w:br/>
      </w:r>
      <w:r>
        <w:rPr>
          <w:rFonts w:hint="eastAsia"/>
        </w:rPr>
        <w:t>　　　　二、虚拟交易物品承载游戏类型满意度</w:t>
      </w:r>
      <w:r>
        <w:rPr>
          <w:rFonts w:hint="eastAsia"/>
        </w:rPr>
        <w:br/>
      </w:r>
      <w:r>
        <w:rPr>
          <w:rFonts w:hint="eastAsia"/>
        </w:rPr>
        <w:t>　　　　三、游戏虚拟物品体验满意度</w:t>
      </w:r>
      <w:r>
        <w:rPr>
          <w:rFonts w:hint="eastAsia"/>
        </w:rPr>
        <w:br/>
      </w:r>
      <w:r>
        <w:rPr>
          <w:rFonts w:hint="eastAsia"/>
        </w:rPr>
        <w:t>　　　　四、游戏虚拟物品价格满意度</w:t>
      </w:r>
      <w:r>
        <w:rPr>
          <w:rFonts w:hint="eastAsia"/>
        </w:rPr>
        <w:br/>
      </w:r>
      <w:r>
        <w:rPr>
          <w:rFonts w:hint="eastAsia"/>
        </w:rPr>
        <w:t>　　　　五、游戏虚拟物品获取渠道满意度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典型虚拟物品（游戏）交易服务商案例研究</w:t>
      </w:r>
      <w:r>
        <w:rPr>
          <w:rFonts w:hint="eastAsia"/>
        </w:rPr>
        <w:br/>
      </w:r>
      <w:r>
        <w:rPr>
          <w:rFonts w:hint="eastAsia"/>
        </w:rPr>
        <w:t>　　第一节 国外典型虚拟物品交易服务平台</w:t>
      </w:r>
      <w:r>
        <w:rPr>
          <w:rFonts w:hint="eastAsia"/>
        </w:rPr>
        <w:br/>
      </w:r>
      <w:r>
        <w:rPr>
          <w:rFonts w:hint="eastAsia"/>
        </w:rPr>
        <w:t>　　　　一、Ebay</w:t>
      </w:r>
      <w:r>
        <w:rPr>
          <w:rFonts w:hint="eastAsia"/>
        </w:rPr>
        <w:br/>
      </w:r>
      <w:r>
        <w:rPr>
          <w:rFonts w:hint="eastAsia"/>
        </w:rPr>
        <w:t>　　　　二、IGE</w:t>
      </w:r>
      <w:r>
        <w:rPr>
          <w:rFonts w:hint="eastAsia"/>
        </w:rPr>
        <w:br/>
      </w:r>
      <w:r>
        <w:rPr>
          <w:rFonts w:hint="eastAsia"/>
        </w:rPr>
        <w:t>　　　　三、itembay</w:t>
      </w:r>
      <w:r>
        <w:rPr>
          <w:rFonts w:hint="eastAsia"/>
        </w:rPr>
        <w:br/>
      </w:r>
      <w:r>
        <w:rPr>
          <w:rFonts w:hint="eastAsia"/>
        </w:rPr>
        <w:t>　　　　四、Secondlife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第二节 中国典型虚拟物品交易服务平台</w:t>
      </w:r>
      <w:r>
        <w:rPr>
          <w:rFonts w:hint="eastAsia"/>
        </w:rPr>
        <w:br/>
      </w:r>
      <w:r>
        <w:rPr>
          <w:rFonts w:hint="eastAsia"/>
        </w:rPr>
        <w:t>　　　　一、淘宝网</w:t>
      </w:r>
      <w:r>
        <w:rPr>
          <w:rFonts w:hint="eastAsia"/>
        </w:rPr>
        <w:br/>
      </w:r>
      <w:r>
        <w:rPr>
          <w:rFonts w:hint="eastAsia"/>
        </w:rPr>
        <w:t>　　　　二、YX</w:t>
      </w:r>
      <w:r>
        <w:rPr>
          <w:rFonts w:hint="eastAsia"/>
        </w:rPr>
        <w:br/>
      </w:r>
      <w:r>
        <w:rPr>
          <w:rFonts w:hint="eastAsia"/>
        </w:rPr>
        <w:t>　　　　三、魔游游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虚拟物品（游戏）交易市场发展趋势分析</w:t>
      </w:r>
      <w:r>
        <w:rPr>
          <w:rFonts w:hint="eastAsia"/>
        </w:rPr>
        <w:br/>
      </w:r>
      <w:r>
        <w:rPr>
          <w:rFonts w:hint="eastAsia"/>
        </w:rPr>
        <w:t>　　第一节 虚拟物品（游戏）交易产品发展趋势</w:t>
      </w:r>
      <w:r>
        <w:rPr>
          <w:rFonts w:hint="eastAsia"/>
        </w:rPr>
        <w:br/>
      </w:r>
      <w:r>
        <w:rPr>
          <w:rFonts w:hint="eastAsia"/>
        </w:rPr>
        <w:t>　　第二节 虚拟物品（游戏）交易应用发展趋势</w:t>
      </w:r>
      <w:r>
        <w:rPr>
          <w:rFonts w:hint="eastAsia"/>
        </w:rPr>
        <w:br/>
      </w:r>
      <w:r>
        <w:rPr>
          <w:rFonts w:hint="eastAsia"/>
        </w:rPr>
        <w:t>　　第三节 虚拟物品（游戏）交易终端发展趋势</w:t>
      </w:r>
      <w:r>
        <w:rPr>
          <w:rFonts w:hint="eastAsia"/>
        </w:rPr>
        <w:br/>
      </w:r>
      <w:r>
        <w:rPr>
          <w:rFonts w:hint="eastAsia"/>
        </w:rPr>
        <w:t>　　第四节 虚拟物品（游戏）交易渠道发展趋势</w:t>
      </w:r>
      <w:r>
        <w:rPr>
          <w:rFonts w:hint="eastAsia"/>
        </w:rPr>
        <w:br/>
      </w:r>
      <w:r>
        <w:rPr>
          <w:rFonts w:hint="eastAsia"/>
        </w:rPr>
        <w:t>　　第五节 虚拟物品（游戏）交易服务商发展趋势</w:t>
      </w:r>
      <w:r>
        <w:rPr>
          <w:rFonts w:hint="eastAsia"/>
        </w:rPr>
        <w:br/>
      </w:r>
      <w:r>
        <w:rPr>
          <w:rFonts w:hint="eastAsia"/>
        </w:rPr>
        <w:t>　　第六节 虚拟物品（游戏）商业模式发展趋势</w:t>
      </w:r>
      <w:r>
        <w:rPr>
          <w:rFonts w:hint="eastAsia"/>
        </w:rPr>
        <w:br/>
      </w:r>
      <w:r>
        <w:rPr>
          <w:rFonts w:hint="eastAsia"/>
        </w:rPr>
        <w:t>　　第七节 虚拟物品（游戏）投资机会分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2025-2031年中国虚拟物品（游戏）交易发展趋势分析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2025-2031年中国虚拟物品（游戏）交易产业前景展望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一、2025年中国虚拟物品（游戏）交易发展形势分析</w:t>
      </w:r>
      <w:r>
        <w:rPr>
          <w:rFonts w:hint="eastAsia"/>
        </w:rPr>
        <w:br/>
      </w:r>
      <w:r>
        <w:rPr>
          <w:rFonts w:hint="eastAsia"/>
        </w:rPr>
        <w:t>　　　　二、发展虚拟物品（游戏）交易产业的机遇及趋势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三、未来10年中国虚拟物品（游戏）交易产业发展规划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四、2025-2031年中国虚拟物品（游戏）交易产量预测</w:t>
      </w:r>
      <w:r>
        <w:rPr>
          <w:rFonts w:hint="eastAsia"/>
        </w:rPr>
        <w:br/>
      </w:r>
      <w:r>
        <w:rPr>
          <w:rFonts w:hint="eastAsia"/>
        </w:rPr>
        <w:t>　　第二节 2025-2031年虚拟物品（游戏）交易产业发展趋势探讨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一、2025-2031年虚拟物品（游戏）交易产业前景展望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二、2025-2031年虚拟物品（游戏）交易产业发展目标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中:智林:：济研：行业专家建议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dc045a8e742d7" w:history="1">
        <w:r>
          <w:rPr>
            <w:rStyle w:val="Hyperlink"/>
          </w:rPr>
          <w:t>2025版中国虚拟物品（游戏）交易市场调研与前景预测分析报告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1A55583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dc045a8e742d7" w:history="1">
        <w:r>
          <w:rPr>
            <w:rStyle w:val="Hyperlink"/>
          </w:rPr>
          <w:t>https://www.20087.com/3/58/XuNiWuPin-YouXi-JiaoYiWeiLaiFaZhanQuShiYuCe.html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物品在哪个平台好卖、虚拟物品交易平台app、网络游戏虚拟物品不得超过、虚拟物品交易app、淘手游游戏中心、虚拟物品哪个平台交易最好、虚拟物品怎么交易、虚拟游戏物品交易平台、闲鱼虚拟物品交易规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609b950724003" w:history="1">
      <w:r>
        <w:rPr>
          <w:rStyle w:val="Hyperlink"/>
        </w:rPr>
        <w:t>2025版中国虚拟物品（游戏）交易市场调研与前景预测分析报告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XuNiWuPin-YouXi-JiaoYiWeiLaiFaZhanQuShiYuCe.html" TargetMode="External" Id="R264dc045a8e7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XuNiWuPin-YouXi-JiaoYiWeiLaiFaZhanQuShiYuCe.html" TargetMode="External" Id="R1b4609b95072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2024-11-07T05:42:00Z</dcterms:created>
  <dcterms:modified xsi:type="dcterms:W3CDTF">2024-11-07T06:42:00Z</dcterms:modified>
  <dc:subject>2025版中国虚拟物品（游戏）交易市场调研与前景预测分析报告</dc:subject>
  <dc:title>2025版中国虚拟物品（游戏）交易市场调研与前景预测分析报告</dc:title>
  <cp:keywords>2025版中国虚拟物品（游戏）交易市场调研与前景预测分析报告</cp:keywords>
  <dc:description>2025版中国虚拟物品（游戏）交易市场调研与前景预测分析报告</dc:description>
</cp:coreProperties>
</file>