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4c1f4bf2141d2" w:history="1">
              <w:r>
                <w:rPr>
                  <w:rStyle w:val="Hyperlink"/>
                </w:rPr>
                <w:t>2025-2031年中国民办基础教育行业现状深度调研与发展趋势预测报告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4c1f4bf2141d2" w:history="1">
              <w:r>
                <w:rPr>
                  <w:rStyle w:val="Hyperlink"/>
                </w:rPr>
                <w:t>2025-2031年中国民办基础教育行业现状深度调研与发展趋势预测报告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4c1f4bf2141d2" w:history="1">
                <w:r>
                  <w:rPr>
                    <w:rStyle w:val="Hyperlink"/>
                  </w:rPr>
                  <w:t>https://www.20087.com/5/88/MinBanJiChuJiaoYuHangYeQuShiFenX.html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基础教育近年来在全球范围内迅速发展，以其灵活的教育模式、多样化的课程设置和较高的教育资源配置吸引了众多家长和学生。随着教育科技的融入，许多民办学校开始探索线上线下融合的教学方式，利用大数据、人工智能等技术实现个性化教学，提高教学质量与效率。</w:t>
      </w:r>
      <w:r>
        <w:rPr>
          <w:rFonts w:hint="eastAsia"/>
        </w:rPr>
        <w:br/>
      </w:r>
      <w:r>
        <w:rPr>
          <w:rFonts w:hint="eastAsia"/>
        </w:rPr>
        <w:t>　　民办基础教育的未来趋势将聚焦于质量与特色的双重提升。一方面，加强师资队伍建设，引进国际先进的教育理念与方法，提升教育服务质量；另一方面，深化特色教育，围绕STEM、艺术、体育等方向打造品牌特色，满足学生多元化发展的需求。同时，随着对教育公平和社会责任的关注加深，民办学校将更加注重公益性和社会贡献，通过奖学金、助学金等措施，促进教育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4c1f4bf2141d2" w:history="1">
        <w:r>
          <w:rPr>
            <w:rStyle w:val="Hyperlink"/>
          </w:rPr>
          <w:t>2025-2031年中国民办基础教育行业现状深度调研与发展趋势预测报告</w:t>
        </w:r>
      </w:hyperlink>
      <w:r>
        <w:rPr>
          <w:rFonts w:hint="eastAsia"/>
        </w:rPr>
        <w:t>》从市场规模、需求变化及价格动态等维度，系统解析了民办基础教育行业的现状与发展趋势。报告深入分析了民办基础教育产业链各环节，科学预测了市场前景与技术发展方向，同时聚焦民办基础教育细分市场特点及重点企业的经营表现，揭示了民办基础教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2020-2025年全球私立基础教育行业运行状况分析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2020-2025年全球私立基础教育运行环境分析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2020-2025年全球私立基础教育特点分析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2020-2025年全球私立基础教育运行综述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一、全球私立基础教育运行机制分析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2020-2025年全球主要国家私立基础教育发展情况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一、美国私立基础教育发展情况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二、英国私立基础教育发展情况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三、日本私立基础教育发展情况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四、韩国私立基础教育发展情况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五、印度私立基础教育发展情况</w:t>
      </w:r>
      <w:r>
        <w:rPr>
          <w:rFonts w:hint="eastAsia"/>
        </w:rPr>
        <w:br/>
      </w:r>
      <w:r>
        <w:rPr>
          <w:rFonts w:hint="eastAsia"/>
        </w:rPr>
        <w:t>　　第五节 2020-2025年全球私立基础教育行业发展趋势分析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一、全球私立基础教育市场规模将进一步扩大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三、政府对私立基础教育的资助方式趋于多样化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四、全球私立基础教育呈现出多元化的办学形式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五、全球私立基础教育发展将更加注重教育质量与办学特色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2020-2025年中国私立基础教育行业运行环境解析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2020-2025年中国私立基础教育环境解析</w:t>
      </w:r>
      <w:r>
        <w:rPr>
          <w:rFonts w:hint="eastAsia"/>
        </w:rPr>
        <w:br/>
      </w:r>
      <w:r>
        <w:rPr>
          <w:rFonts w:hint="eastAsia"/>
        </w:rPr>
        <w:t>　　　　一、2020-2025年教育政策回顾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2020-2025年中国私立基础教育行业环境分析</w:t>
      </w:r>
      <w:r>
        <w:rPr>
          <w:rFonts w:hint="eastAsia"/>
        </w:rPr>
        <w:br/>
      </w:r>
      <w:r>
        <w:rPr>
          <w:rFonts w:hint="eastAsia"/>
        </w:rPr>
        <w:t>　　　　一、民办教育是民办教育的重中之重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二、国家高度重视民办教育的发展</w:t>
      </w:r>
      <w:r>
        <w:rPr>
          <w:rFonts w:hint="eastAsia"/>
        </w:rPr>
        <w:br/>
      </w:r>
      <w:r>
        <w:rPr>
          <w:rFonts w:hint="eastAsia"/>
        </w:rPr>
        <w:t>　　　　三、发展民办教育具有特殊重要意义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2020-2025年中国民办基础教育产业运行新态分析</w:t>
      </w:r>
      <w:r>
        <w:rPr>
          <w:rFonts w:hint="eastAsia"/>
        </w:rPr>
        <w:br/>
      </w:r>
      <w:r>
        <w:rPr>
          <w:rFonts w:hint="eastAsia"/>
        </w:rPr>
        <w:t>　　第一节 2020-2025年中国民办基础教育行业运行总况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2020-2025年中国民办基础教育产业运营现状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2020-2025年中国私立基础教育运行形势透析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2020-2025年中国私立基础教育运行总况</w:t>
      </w:r>
      <w:r>
        <w:rPr>
          <w:rFonts w:hint="eastAsia"/>
        </w:rPr>
        <w:br/>
      </w:r>
      <w:r>
        <w:rPr>
          <w:rFonts w:hint="eastAsia"/>
        </w:rPr>
        <w:t>　　　　一、中国私立基础教育行业发展阶段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二、中国私立基础教育行业竞争类型</w:t>
      </w:r>
      <w:r>
        <w:rPr>
          <w:rFonts w:hint="eastAsia"/>
        </w:rPr>
        <w:br/>
      </w:r>
      <w:r>
        <w:rPr>
          <w:rFonts w:hint="eastAsia"/>
        </w:rPr>
        <w:t>　　　　三、中国私立基础教育优劣势分析</w:t>
      </w:r>
      <w:r>
        <w:rPr>
          <w:rFonts w:hint="eastAsia"/>
        </w:rPr>
        <w:br/>
      </w:r>
      <w:r>
        <w:rPr>
          <w:rFonts w:hint="eastAsia"/>
        </w:rPr>
        <w:t>　　第二节 2020-2025年中国私立基础教育行业现状综述</w:t>
      </w:r>
      <w:r>
        <w:rPr>
          <w:rFonts w:hint="eastAsia"/>
        </w:rPr>
        <w:br/>
      </w:r>
      <w:r>
        <w:rPr>
          <w:rFonts w:hint="eastAsia"/>
        </w:rPr>
        <w:t>　　　　一、中国基础教育阶段学龄人口全面回落上带来挑战</w:t>
      </w:r>
      <w:r>
        <w:rPr>
          <w:rFonts w:hint="eastAsia"/>
        </w:rPr>
        <w:br/>
      </w:r>
      <w:r>
        <w:rPr>
          <w:rFonts w:hint="eastAsia"/>
        </w:rPr>
        <w:t>　　　　二、中国公办基础教育学校规模急剧扩张带来威胁</w:t>
      </w:r>
      <w:r>
        <w:rPr>
          <w:rFonts w:hint="eastAsia"/>
        </w:rPr>
        <w:br/>
      </w:r>
      <w:r>
        <w:rPr>
          <w:rFonts w:hint="eastAsia"/>
        </w:rPr>
        <w:t>　　　　三、社会对民办基础教育的认同度逐渐加深</w:t>
      </w:r>
      <w:r>
        <w:rPr>
          <w:rFonts w:hint="eastAsia"/>
        </w:rPr>
        <w:br/>
      </w:r>
      <w:r>
        <w:rPr>
          <w:rFonts w:hint="eastAsia"/>
        </w:rPr>
        <w:t>　　　　四、民办基础教育资金来源单一导致后续发展“动力衰竭”</w:t>
      </w:r>
      <w:r>
        <w:rPr>
          <w:rFonts w:hint="eastAsia"/>
        </w:rPr>
        <w:br/>
      </w:r>
      <w:r>
        <w:rPr>
          <w:rFonts w:hint="eastAsia"/>
        </w:rPr>
        <w:t>　　第三节 2020-2025年中国私立基础教育行业供求格局分析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一、中国民办基础教育走出幕后发展成重要组成部分</w:t>
      </w:r>
      <w:r>
        <w:rPr>
          <w:rFonts w:hint="eastAsia"/>
        </w:rPr>
        <w:br/>
      </w:r>
      <w:r>
        <w:rPr>
          <w:rFonts w:hint="eastAsia"/>
        </w:rPr>
        <w:t>　　　　二、经济发达地区民办学校办学条件多高于当地公办学校</w:t>
      </w:r>
      <w:r>
        <w:rPr>
          <w:rFonts w:hint="eastAsia"/>
        </w:rPr>
        <w:br/>
      </w:r>
      <w:r>
        <w:rPr>
          <w:rFonts w:hint="eastAsia"/>
        </w:rPr>
        <w:t>　　　　三、公办基础教育延伸服务使民办基础教育市场形势更加严峻</w:t>
      </w:r>
      <w:r>
        <w:rPr>
          <w:rFonts w:hint="eastAsia"/>
        </w:rPr>
        <w:br/>
      </w:r>
      <w:r>
        <w:rPr>
          <w:rFonts w:hint="eastAsia"/>
        </w:rPr>
        <w:t>　　第四节 2020-2025年中国民办教育行业存在问题及应对策略分析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　　1、中国民办教育地位的不平等造成竞争中处于劣势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　　2、政府财力的增强造成了民办学校发展空间的缩小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　　3、民办教育办学投入与回报失衡影响投资者的办学积极性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　　4、民办学校办学同质化造成了对教育市场的不适应性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　　二、2020-2025年中国民办教育行业内部管理问题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三、2020-2025年中国民办教育行业企业应对策略分析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2020-2025年中国民办基础教育市场消费者需求特征分析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2020-2025年中国民办基础教育消费者需求变量分析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2020-2025年中国民办基础教育行业消费者偏好调查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2020-2025年中国民办基础教育市场消费者需求趋势分析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2020-2025年中国私立基础教育细分市场运行态势分析</w:t>
      </w:r>
      <w:r>
        <w:rPr>
          <w:rFonts w:hint="eastAsia"/>
        </w:rPr>
        <w:br/>
      </w:r>
      <w:r>
        <w:rPr>
          <w:rFonts w:hint="eastAsia"/>
        </w:rPr>
        <w:t>　　第一节 私立中学教育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二、私立中学教育现状及管理透析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四、私立中学教育的办学成效</w:t>
      </w:r>
      <w:r>
        <w:rPr>
          <w:rFonts w:hint="eastAsia"/>
        </w:rPr>
        <w:br/>
      </w:r>
      <w:r>
        <w:rPr>
          <w:rFonts w:hint="eastAsia"/>
        </w:rPr>
        <w:t>　　第二节 私立小学教育</w:t>
      </w:r>
      <w:r>
        <w:rPr>
          <w:rFonts w:hint="eastAsia"/>
        </w:rPr>
        <w:br/>
      </w:r>
      <w:r>
        <w:rPr>
          <w:rFonts w:hint="eastAsia"/>
        </w:rPr>
        <w:t>　　第三节 私立学前教育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2020-2025年中国地方民办高等教育市场格局分析</w:t>
      </w:r>
      <w:r>
        <w:rPr>
          <w:rFonts w:hint="eastAsia"/>
        </w:rPr>
        <w:br/>
      </w:r>
      <w:r>
        <w:rPr>
          <w:rFonts w:hint="eastAsia"/>
        </w:rPr>
        <w:t>　　第一节 2020-2025年陕西民办高等教育发展状况分析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一、陕西民办高等教育的发展阶段及其特点</w:t>
      </w:r>
      <w:r>
        <w:rPr>
          <w:rFonts w:hint="eastAsia"/>
        </w:rPr>
        <w:br/>
      </w:r>
      <w:r>
        <w:rPr>
          <w:rFonts w:hint="eastAsia"/>
        </w:rPr>
        <w:t>　　　　二、陕西民办高等教育的发展现状</w:t>
      </w:r>
      <w:r>
        <w:rPr>
          <w:rFonts w:hint="eastAsia"/>
        </w:rPr>
        <w:br/>
      </w:r>
      <w:r>
        <w:rPr>
          <w:rFonts w:hint="eastAsia"/>
        </w:rPr>
        <w:t>　　　　三、陕西民办高校发展中存在的问题和困难</w:t>
      </w:r>
      <w:r>
        <w:rPr>
          <w:rFonts w:hint="eastAsia"/>
        </w:rPr>
        <w:br/>
      </w:r>
      <w:r>
        <w:rPr>
          <w:rFonts w:hint="eastAsia"/>
        </w:rPr>
        <w:t>　　　　四、陕西民办高等教育发展的对策思考</w:t>
      </w:r>
      <w:r>
        <w:rPr>
          <w:rFonts w:hint="eastAsia"/>
        </w:rPr>
        <w:br/>
      </w:r>
      <w:r>
        <w:rPr>
          <w:rFonts w:hint="eastAsia"/>
        </w:rPr>
        <w:t>　　第二节 2020-2025年北京民办高等教育发展状况分析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一、北京民办高等教育的发展现状</w:t>
      </w:r>
      <w:r>
        <w:rPr>
          <w:rFonts w:hint="eastAsia"/>
        </w:rPr>
        <w:br/>
      </w:r>
      <w:r>
        <w:rPr>
          <w:rFonts w:hint="eastAsia"/>
        </w:rPr>
        <w:t>　　　　二、京城民办高校的办学模式特点</w:t>
      </w:r>
      <w:r>
        <w:rPr>
          <w:rFonts w:hint="eastAsia"/>
        </w:rPr>
        <w:br/>
      </w:r>
      <w:r>
        <w:rPr>
          <w:rFonts w:hint="eastAsia"/>
        </w:rPr>
        <w:t>　　　　三、北京民办高校发展中存在的问题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2020-2025年上海民办高等教育发展状况分析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一、上海民办高校的复兴和发展进程</w:t>
      </w:r>
      <w:r>
        <w:rPr>
          <w:rFonts w:hint="eastAsia"/>
        </w:rPr>
        <w:br/>
      </w:r>
      <w:r>
        <w:rPr>
          <w:rFonts w:hint="eastAsia"/>
        </w:rPr>
        <w:t>　　　　二、上海民办高校的发展现状</w:t>
      </w:r>
      <w:r>
        <w:rPr>
          <w:rFonts w:hint="eastAsia"/>
        </w:rPr>
        <w:br/>
      </w:r>
      <w:r>
        <w:rPr>
          <w:rFonts w:hint="eastAsia"/>
        </w:rPr>
        <w:t>　　　　三、上海民办高校的发展趋向</w:t>
      </w:r>
      <w:r>
        <w:rPr>
          <w:rFonts w:hint="eastAsia"/>
        </w:rPr>
        <w:br/>
      </w:r>
      <w:r>
        <w:rPr>
          <w:rFonts w:hint="eastAsia"/>
        </w:rPr>
        <w:t>　　第四节 其它典型区域市场分析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中国私立基础教育行业主体企业综合竞争力分析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北京王府学校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第二节 北京私立树人学校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第三节 北京力迈学校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第四节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第五节 上海南汇致立学校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第六节 上海尚德学校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第七节 上海金苹果学校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第八节 上海东方世纪试验学校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第九节 广东碧桂园学校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第十节 浙江海亮教育集团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2020-2025年中国民办教育发展的投分析</w:t>
      </w:r>
      <w:r>
        <w:rPr>
          <w:rFonts w:hint="eastAsia"/>
        </w:rPr>
        <w:br/>
      </w:r>
      <w:r>
        <w:rPr>
          <w:rFonts w:hint="eastAsia"/>
        </w:rPr>
        <w:t>　　第一节 我国民办教育投发展历程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三、民办教育新政出台，原有投模式重新整合（2003-2006年）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2020-2025年中国民办教育投方式、特征</w:t>
      </w:r>
      <w:r>
        <w:rPr>
          <w:rFonts w:hint="eastAsia"/>
        </w:rPr>
        <w:br/>
      </w:r>
      <w:r>
        <w:rPr>
          <w:rFonts w:hint="eastAsia"/>
        </w:rPr>
        <w:t>　　　　一、教育投事件日趋增多，影响持续扩大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2020-2025年中国民办教育的行业投概况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三、我国民办教育投情况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2025-2031年中国民办基础教育发展趋势预测分析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2025-2031年中国民办基础教育发展前景预测</w:t>
      </w:r>
      <w:r>
        <w:rPr>
          <w:rFonts w:hint="eastAsia"/>
        </w:rPr>
        <w:br/>
      </w:r>
      <w:r>
        <w:rPr>
          <w:rFonts w:hint="eastAsia"/>
        </w:rPr>
        <w:t>　　　　一、联合办学是资本进入的途径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二、教育产业链上商机无限</w:t>
      </w:r>
      <w:r>
        <w:rPr>
          <w:rFonts w:hint="eastAsia"/>
        </w:rPr>
        <w:br/>
      </w:r>
      <w:r>
        <w:rPr>
          <w:rFonts w:hint="eastAsia"/>
        </w:rPr>
        <w:t>　　　　三、中国民办基础教育前景预测分析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2025-2031年中国民办基础教育行业市场预测分析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2025-2031年中国民办基础教育产业投资分析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2025-2031年中国民办基础教育行业投资概况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一、民办基础教育业投资特性</w:t>
      </w:r>
      <w:r>
        <w:rPr>
          <w:rFonts w:hint="eastAsia"/>
        </w:rPr>
        <w:br/>
      </w:r>
      <w:r>
        <w:rPr>
          <w:rFonts w:hint="eastAsia"/>
        </w:rPr>
        <w:t>　　　　二、民办基础教育具有良好的投资价值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三、民办基础教育投资环境分析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2025-2031年中国民办教育投资风险分析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4c1f4bf2141d2" w:history="1">
        <w:r>
          <w:rPr>
            <w:rStyle w:val="Hyperlink"/>
          </w:rPr>
          <w:t>2025-2031年中国民办基础教育行业现状深度调研与发展趋势预测报告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4c1f4bf2141d2" w:history="1">
        <w:r>
          <w:rPr>
            <w:rStyle w:val="Hyperlink"/>
          </w:rPr>
          <w:t>https://www.20087.com/5/88/MinBanJiChuJiaoYuHangYeQuShiFenX.html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办教育、民办基础教育集团排名、基础教育集团、民办基础教育存在的问题、民办教育对公办教育的发展、民办基础教育办学体制改革内容、教育民办学校、民办基础教育学校与商标重名、民办基础教育统计有意义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1b2759a994e2e" w:history="1">
      <w:r>
        <w:rPr>
          <w:rStyle w:val="Hyperlink"/>
        </w:rPr>
        <w:t>2025-2031年中国民办基础教育行业现状深度调研与发展趋势预测报告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inBanJiChuJiaoYuHangYeQuShiFenX.html" TargetMode="External" Id="R95c4c1f4bf21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inBanJiChuJiaoYuHangYeQuShiFenX.html" TargetMode="External" Id="Rf131b2759a99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2025-04-22T04:13:00Z</dcterms:created>
  <dcterms:modified xsi:type="dcterms:W3CDTF">2025-04-22T05:13:00Z</dcterms:modified>
  <dc:subject>2025-2031年中国民办基础教育行业现状深度调研与发展趋势预测报告</dc:subject>
  <dc:title>2025-2031年中国民办基础教育行业现状深度调研与发展趋势预测报告</dc:title>
  <cp:keywords>2025-2031年中国民办基础教育行业现状深度调研与发展趋势预测报告</cp:keywords>
  <dc:description>2025-2031年中国民办基础教育行业现状深度调研与发展趋势预测报告</dc:description>
</cp:coreProperties>
</file>