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a2135edb4d5d" w:history="1">
              <w:r>
                <w:rPr>
                  <w:rStyle w:val="Hyperlink"/>
                </w:rPr>
                <w:t>中国智慧停车行业现状调研及发展趋势分析报告（2025-2031年）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a2135edb4d5d" w:history="1">
              <w:r>
                <w:rPr>
                  <w:rStyle w:val="Hyperlink"/>
                </w:rPr>
                <w:t>中国智慧停车行业现状调研及发展趋势分析报告（2025-2031年）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5a2135edb4d5d" w:history="1">
                <w:r>
                  <w:rPr>
                    <w:rStyle w:val="Hyperlink"/>
                  </w:rPr>
                  <w:t>https://www.20087.com/M_QiTa/85/ZhiHuiTingCheHangYeXianZhuangYuFaZhanQuShi.html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利用物联网、大数据和人工智能技术，实现了停车场的智能化管理和车辆的高效停放。通过车位预约、自动导航、无感支付等功能，智慧停车系统极大地方便了驾驶员，减少了城市交通拥堵和环境污染。随着城市化进程加快，停车难问题日益突出，智慧停车系统成为解决这一问题的有效途径，得到了政府和市场的广泛支持。</w:t>
      </w:r>
      <w:r>
        <w:rPr>
          <w:rFonts w:hint="eastAsia"/>
        </w:rPr>
        <w:br/>
      </w:r>
      <w:r>
        <w:rPr>
          <w:rFonts w:hint="eastAsia"/>
        </w:rPr>
        <w:t>　　未来，智慧停车系统将更加注重集成化和用户体验。随着5G、边缘计算和自动驾驶技术的发展，智慧停车系统将实现与城市交通网络的深度整合，提供更为智能的路线规划和停车引导服务。同时，系统将更加注重人性化设计，如无障碍设施、电动汽车充电站的集成，以及对特殊群体的关怀。此外，智慧停车系统将借助区块链技术确保支付安全，利用数据分析优化停车资源分配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5a2135edb4d5d" w:history="1">
        <w:r>
          <w:rPr>
            <w:rStyle w:val="Hyperlink"/>
          </w:rPr>
          <w:t>中国智慧停车行业现状调研及发展趋势分析报告（2025-2031年）</w:t>
        </w:r>
      </w:hyperlink>
      <w:r>
        <w:rPr>
          <w:rFonts w:hint="eastAsia"/>
        </w:rPr>
        <w:t>》全面梳理了智慧停车产业链，结合市场需求和市场规模等数据，深入剖析智慧停车行业现状。报告详细探讨了智慧停车市场竞争格局，重点关注重点企业及其品牌影响力，并分析了智慧停车价格机制和细分市场特征。通过对智慧停车技术现状及未来方向的评估，报告展望了智慧停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智慧停车行业发展环境</w:t>
      </w:r>
      <w:r>
        <w:rPr>
          <w:rFonts w:hint="eastAsia"/>
        </w:rPr>
        <w:br/>
      </w:r>
      <w:r>
        <w:rPr>
          <w:rFonts w:hint="eastAsia"/>
        </w:rPr>
        <w:t>第一章 智慧停车行业发展背景及研究范围界定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智慧停车行业研究综述</w:t>
      </w:r>
      <w:r>
        <w:rPr>
          <w:rFonts w:hint="eastAsia"/>
        </w:rPr>
        <w:br/>
      </w:r>
      <w:r>
        <w:rPr>
          <w:rFonts w:hint="eastAsia"/>
        </w:rPr>
        <w:t>　　　　一、智慧停车行业研究背景</w:t>
      </w:r>
      <w:r>
        <w:rPr>
          <w:rFonts w:hint="eastAsia"/>
        </w:rPr>
        <w:br/>
      </w:r>
      <w:r>
        <w:rPr>
          <w:rFonts w:hint="eastAsia"/>
        </w:rPr>
        <w:t>　　　　二、智慧停车行业研究意义</w:t>
      </w:r>
      <w:r>
        <w:rPr>
          <w:rFonts w:hint="eastAsia"/>
        </w:rPr>
        <w:br/>
      </w:r>
      <w:r>
        <w:rPr>
          <w:rFonts w:hint="eastAsia"/>
        </w:rPr>
        <w:t>　　　　三、智慧停车行业定义及研究范围界定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四、智慧停车行业产业链分析</w:t>
      </w:r>
      <w:r>
        <w:rPr>
          <w:rFonts w:hint="eastAsia"/>
        </w:rPr>
        <w:br/>
      </w:r>
      <w:r>
        <w:rPr>
          <w:rFonts w:hint="eastAsia"/>
        </w:rPr>
        <w:t>　　第二节 智慧停车行业政策环境分析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二、智慧停车行业相关政策</w:t>
      </w:r>
      <w:r>
        <w:rPr>
          <w:rFonts w:hint="eastAsia"/>
        </w:rPr>
        <w:br/>
      </w:r>
      <w:r>
        <w:rPr>
          <w:rFonts w:hint="eastAsia"/>
        </w:rPr>
        <w:t>　　　　　　1、智慧停车行业相关规划</w:t>
      </w:r>
      <w:r>
        <w:rPr>
          <w:rFonts w:hint="eastAsia"/>
        </w:rPr>
        <w:br/>
      </w:r>
      <w:r>
        <w:rPr>
          <w:rFonts w:hint="eastAsia"/>
        </w:rPr>
        <w:t>　　　　　　2、智慧停车行业相关制度</w:t>
      </w:r>
      <w:r>
        <w:rPr>
          <w:rFonts w:hint="eastAsia"/>
        </w:rPr>
        <w:br/>
      </w:r>
      <w:r>
        <w:rPr>
          <w:rFonts w:hint="eastAsia"/>
        </w:rPr>
        <w:t>　　　　　　3、智慧停车行业相关政策解读</w:t>
      </w:r>
      <w:r>
        <w:rPr>
          <w:rFonts w:hint="eastAsia"/>
        </w:rPr>
        <w:br/>
      </w:r>
      <w:r>
        <w:rPr>
          <w:rFonts w:hint="eastAsia"/>
        </w:rPr>
        <w:t>　　　　三、智慧停车行业重要政策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3、宏观环境对智慧停车行业的影响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四、社会环境对智慧停车行业的影响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智慧停车行业运行现状</w:t>
      </w:r>
      <w:r>
        <w:rPr>
          <w:rFonts w:hint="eastAsia"/>
        </w:rPr>
        <w:br/>
      </w:r>
      <w:r>
        <w:rPr>
          <w:rFonts w:hint="eastAsia"/>
        </w:rPr>
        <w:t>第二章 2025年中国智慧停车行业发展现状分析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中国智慧停车行业发展概述</w:t>
      </w:r>
      <w:r>
        <w:rPr>
          <w:rFonts w:hint="eastAsia"/>
        </w:rPr>
        <w:br/>
      </w:r>
      <w:r>
        <w:rPr>
          <w:rFonts w:hint="eastAsia"/>
        </w:rPr>
        <w:t>　　　　一、中国智慧停车行业发展历程</w:t>
      </w:r>
      <w:r>
        <w:rPr>
          <w:rFonts w:hint="eastAsia"/>
        </w:rPr>
        <w:br/>
      </w:r>
      <w:r>
        <w:rPr>
          <w:rFonts w:hint="eastAsia"/>
        </w:rPr>
        <w:t>　　　　二、我国智慧停车行业发展特点分析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三、中国智慧停车行业发展面临问题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我国智慧停车行业发展状况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一、2024-2025年中国智慧停车行业发展回顾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二、2024-2025年中国智慧停车企业发展分析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三、2024-2025年我国智慧停车市场发展分析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2024-2025年中国智慧停车行业供需分析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一、2024-2025年中国智慧停车行业需求分析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二、2024-2025年中国智慧停车行业供求分析</w:t>
      </w:r>
      <w:r>
        <w:rPr>
          <w:rFonts w:hint="eastAsia"/>
        </w:rPr>
        <w:br/>
      </w:r>
      <w:r>
        <w:rPr>
          <w:rFonts w:hint="eastAsia"/>
        </w:rPr>
        <w:t>　　第四节 2024-2025年智慧停车行业产量分析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一、2024-2025年我国智慧停车产量分析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二、2025-2031年我国智慧停车产量预测</w:t>
      </w:r>
      <w:r>
        <w:rPr>
          <w:rFonts w:hint="eastAsia"/>
        </w:rPr>
        <w:br/>
      </w:r>
      <w:r>
        <w:rPr>
          <w:rFonts w:hint="eastAsia"/>
        </w:rPr>
        <w:t>　　第五节 2024-2025年中国智慧停车价格走势及影响因素分析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一、2024-2025年中国智慧停车价格回顾</w:t>
      </w:r>
      <w:r>
        <w:rPr>
          <w:rFonts w:hint="eastAsia"/>
        </w:rPr>
        <w:br/>
      </w:r>
      <w:r>
        <w:rPr>
          <w:rFonts w:hint="eastAsia"/>
        </w:rPr>
        <w:t>　　　　二、智慧停车当前市场价格及评述</w:t>
      </w:r>
      <w:r>
        <w:rPr>
          <w:rFonts w:hint="eastAsia"/>
        </w:rPr>
        <w:br/>
      </w:r>
      <w:r>
        <w:rPr>
          <w:rFonts w:hint="eastAsia"/>
        </w:rPr>
        <w:t>　　　　三、智慧停车价格影响因素分析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四、2025-2031年智慧停车未来价格走势预测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我国智慧停车行业整体运行指标分析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2024-2025年中国智慧停车行业总体规模分析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2024-2025年中国智慧停车行业财务指标总体分析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3、我国智慧停车行业亏损面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3、我国智慧停车行业流动资产周转率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3、我国智慧停车行业主营业务收入增长率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4、我国智慧停车行业资本保值增值率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智慧停车产业结构分析</w:t>
      </w:r>
      <w:r>
        <w:rPr>
          <w:rFonts w:hint="eastAsia"/>
        </w:rPr>
        <w:br/>
      </w:r>
      <w:r>
        <w:rPr>
          <w:rFonts w:hint="eastAsia"/>
        </w:rPr>
        <w:t>第四章 智慧停车行业产业结构分析</w:t>
      </w:r>
      <w:r>
        <w:rPr>
          <w:rFonts w:hint="eastAsia"/>
        </w:rPr>
        <w:br/>
      </w:r>
      <w:r>
        <w:rPr>
          <w:rFonts w:hint="eastAsia"/>
        </w:rPr>
        <w:t>　　第一节 智慧停车产业结构分析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三、中国智慧停车行业参与国际竞争的战略市场定位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智慧停车行业上游行业分析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四、行业新动态及其对智慧停车行业的影响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五、行业竞争状况及其对智慧停车行业的意义</w:t>
      </w:r>
      <w:r>
        <w:rPr>
          <w:rFonts w:hint="eastAsia"/>
        </w:rPr>
        <w:br/>
      </w:r>
      <w:r>
        <w:rPr>
          <w:rFonts w:hint="eastAsia"/>
        </w:rPr>
        <w:t>　　第二节 智慧停车行业下游行业分析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五、行业新动态及其对智慧停车行业的影响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六、行业竞争状况及其对智慧停车行业的意义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智慧停车行业竞争格局</w:t>
      </w:r>
      <w:r>
        <w:rPr>
          <w:rFonts w:hint="eastAsia"/>
        </w:rPr>
        <w:br/>
      </w:r>
      <w:r>
        <w:rPr>
          <w:rFonts w:hint="eastAsia"/>
        </w:rPr>
        <w:t>第六章 中国智慧停车行业区域市场分析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2025年智慧停车行业重点区域市场分析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2025-2031年智慧停车行业竞争形势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一、智慧停车行业竞争结构分析</w:t>
      </w:r>
      <w:r>
        <w:rPr>
          <w:rFonts w:hint="eastAsia"/>
        </w:rPr>
        <w:br/>
      </w:r>
      <w:r>
        <w:rPr>
          <w:rFonts w:hint="eastAsia"/>
        </w:rPr>
        <w:t>　　　　二、智慧停车行业企业间竞争格局分析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三、智慧停车行业集中度分析</w:t>
      </w:r>
      <w:r>
        <w:rPr>
          <w:rFonts w:hint="eastAsia"/>
        </w:rPr>
        <w:br/>
      </w:r>
      <w:r>
        <w:rPr>
          <w:rFonts w:hint="eastAsia"/>
        </w:rPr>
        <w:t>　　　　四、智慧停车行业SWOT分析</w:t>
      </w:r>
      <w:r>
        <w:rPr>
          <w:rFonts w:hint="eastAsia"/>
        </w:rPr>
        <w:br/>
      </w:r>
      <w:r>
        <w:rPr>
          <w:rFonts w:hint="eastAsia"/>
        </w:rPr>
        <w:t>　　第二节 中国智慧停车行业竞争格局综述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一、智慧停车行业竞争概况</w:t>
      </w:r>
      <w:r>
        <w:rPr>
          <w:rFonts w:hint="eastAsia"/>
        </w:rPr>
        <w:br/>
      </w:r>
      <w:r>
        <w:rPr>
          <w:rFonts w:hint="eastAsia"/>
        </w:rPr>
        <w:t>　　　　二、中国智慧停车行业竞争力分析</w:t>
      </w:r>
      <w:r>
        <w:rPr>
          <w:rFonts w:hint="eastAsia"/>
        </w:rPr>
        <w:br/>
      </w:r>
      <w:r>
        <w:rPr>
          <w:rFonts w:hint="eastAsia"/>
        </w:rPr>
        <w:t>　　　　三、智慧停车行业主要企业竞争力分析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智慧停车行业并购重组分析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北京兄弟行汽车服务有限公司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北京广大行雪铁龙汽车服务有限责任公司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乐行汽车服务有限公司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濮阳爱车行汽车服务有限公司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潇湘快乐行（湖南）汽车服务有限公司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上海恩照行汽车服务有限公司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北京千里行汽车服务有限公司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车之行（中国）汽车服务集团有限公司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苏州和信行汽车服务有限公司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智慧停车行业投资策略</w:t>
      </w:r>
      <w:r>
        <w:rPr>
          <w:rFonts w:hint="eastAsia"/>
        </w:rPr>
        <w:br/>
      </w:r>
      <w:r>
        <w:rPr>
          <w:rFonts w:hint="eastAsia"/>
        </w:rPr>
        <w:t>第九章 2024-2025年智慧停车行业投资现状分析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2025年智慧停车行业投资情况分析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2025年智慧停车行业投资情况分析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2025年智慧停车行业投资效益分析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2025年智慧停车行业投资策略研究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中国智慧停车行业的投资建议</w:t>
      </w:r>
      <w:r>
        <w:rPr>
          <w:rFonts w:hint="eastAsia"/>
        </w:rPr>
        <w:br/>
      </w:r>
      <w:r>
        <w:rPr>
          <w:rFonts w:hint="eastAsia"/>
        </w:rPr>
        <w:t>　　　　一、智慧停车行业投资现状分析</w:t>
      </w:r>
      <w:r>
        <w:rPr>
          <w:rFonts w:hint="eastAsia"/>
        </w:rPr>
        <w:br/>
      </w:r>
      <w:r>
        <w:rPr>
          <w:rFonts w:hint="eastAsia"/>
        </w:rPr>
        <w:t>　　　　二、智慧停车行业最新投资动向</w:t>
      </w:r>
      <w:r>
        <w:rPr>
          <w:rFonts w:hint="eastAsia"/>
        </w:rPr>
        <w:br/>
      </w:r>
      <w:r>
        <w:rPr>
          <w:rFonts w:hint="eastAsia"/>
        </w:rPr>
        <w:t>　　　　三、智慧停车行业投资及信贷建议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2025-2031年智慧停车行业投资前景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2025-2031年智慧停车市场发展前景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一、2025-2031年智慧停车市场发展潜力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二、2025-2031年智慧停车市场发展前景展望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三、2025-2031年智慧停车细分行业发展前景分析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2025-2031年智慧停车市场发展趋势预测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一、2025-2031年智慧停车行业发展趋势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二、2025-2031年智慧停车市场规模预测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2025-2031年中国智慧停车行业供需预测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一、2025-2031年中国智慧停车行业供给预测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二、2025-2031年中国智慧停车行业需求预测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2025-2031年智慧停车行业投资机会与风险防范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智慧停车行业投融资情况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四、智慧停车行业投资现状分析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2025-2031年智慧停车行业投资机会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三、智慧停车行业投资机遇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2025-2031年智慧停车行业投资风险及防范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智慧停车行业发展战略研究</w:t>
      </w:r>
      <w:r>
        <w:rPr>
          <w:rFonts w:hint="eastAsia"/>
        </w:rPr>
        <w:br/>
      </w:r>
      <w:r>
        <w:rPr>
          <w:rFonts w:hint="eastAsia"/>
        </w:rPr>
        <w:t>　　第一节 智慧停车行业发展战略研究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对我国智慧停车品牌的战略思考</w:t>
      </w:r>
      <w:r>
        <w:rPr>
          <w:rFonts w:hint="eastAsia"/>
        </w:rPr>
        <w:br/>
      </w:r>
      <w:r>
        <w:rPr>
          <w:rFonts w:hint="eastAsia"/>
        </w:rPr>
        <w:t>　　　　一、智慧停车品牌的重要性</w:t>
      </w:r>
      <w:r>
        <w:rPr>
          <w:rFonts w:hint="eastAsia"/>
        </w:rPr>
        <w:br/>
      </w:r>
      <w:r>
        <w:rPr>
          <w:rFonts w:hint="eastAsia"/>
        </w:rPr>
        <w:t>　　　　二、智慧停车实施品牌战略的意义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三、智慧停车企业品牌的现状分析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四、我国智慧停车企业的品牌战略</w:t>
      </w:r>
      <w:r>
        <w:rPr>
          <w:rFonts w:hint="eastAsia"/>
        </w:rPr>
        <w:br/>
      </w:r>
      <w:r>
        <w:rPr>
          <w:rFonts w:hint="eastAsia"/>
        </w:rPr>
        <w:t>　　　　五、智慧停车品牌战略管理的策略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智慧停车经营策略分析</w:t>
      </w:r>
      <w:r>
        <w:rPr>
          <w:rFonts w:hint="eastAsia"/>
        </w:rPr>
        <w:br/>
      </w:r>
      <w:r>
        <w:rPr>
          <w:rFonts w:hint="eastAsia"/>
        </w:rPr>
        <w:t>　　　　一、智慧停车市场细分策略</w:t>
      </w:r>
      <w:r>
        <w:rPr>
          <w:rFonts w:hint="eastAsia"/>
        </w:rPr>
        <w:br/>
      </w:r>
      <w:r>
        <w:rPr>
          <w:rFonts w:hint="eastAsia"/>
        </w:rPr>
        <w:t>　　　　二、智慧停车市场创新策略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四、智慧停车新产品差异化战略</w:t>
      </w:r>
      <w:r>
        <w:rPr>
          <w:rFonts w:hint="eastAsia"/>
        </w:rPr>
        <w:br/>
      </w:r>
      <w:r>
        <w:rPr>
          <w:rFonts w:hint="eastAsia"/>
        </w:rPr>
        <w:t>　　第四节 智慧停车行业投资战略研究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一、2025年智慧停车行业投资战略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二、2025-2031年智慧停车行业投资战略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智慧停车行业研究建议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智慧停车行业研究结论及建议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智慧停车子行业研究结论及建议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中:智:林：对智慧停车行业投资建议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智慧停车行业产品的分类</w:t>
      </w:r>
      <w:r>
        <w:rPr>
          <w:rFonts w:hint="eastAsia"/>
        </w:rPr>
        <w:br/>
      </w:r>
      <w:r>
        <w:rPr>
          <w:rFonts w:hint="eastAsia"/>
        </w:rPr>
        <w:t>　　图表 智慧停车行业产业链结构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2024-2025年GDP增长情况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2025-2031年智慧停车产品应用市场规模预测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2025-2031年我国智慧停车行业产能预测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2025-2031年我国智慧停车行业销售收入预测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智慧停车行业投资分析框架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a2135edb4d5d" w:history="1">
        <w:r>
          <w:rPr>
            <w:rStyle w:val="Hyperlink"/>
          </w:rPr>
          <w:t>中国智慧停车行业现状调研及发展趋势分析报告（2025-2031年）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5a2135edb4d5d" w:history="1">
        <w:r>
          <w:rPr>
            <w:rStyle w:val="Hyperlink"/>
          </w:rPr>
          <w:t>https://www.20087.com/M_QiTa/85/ZhiHuiTingCheHangYeXianZhuangYuFaZhanQuShi.html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763d11d44e24" w:history="1">
      <w:r>
        <w:rPr>
          <w:rStyle w:val="Hyperlink"/>
        </w:rPr>
        <w:t>中国智慧停车行业现状调研及发展趋势分析报告（2025-2031年）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ZhiHuiTingCheHangYeXianZhuangYuFaZhanQuShi.html" TargetMode="External" Id="Rc765a2135edb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ZhiHuiTingCheHangYeXianZhuangYuFaZhanQuShi.html" TargetMode="External" Id="Rd2bb763d11d4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2025-04-24T02:28:00Z</dcterms:created>
  <dcterms:modified xsi:type="dcterms:W3CDTF">2025-04-24T03:28:00Z</dcterms:modified>
  <dc:subject>中国智慧停车行业现状调研及发展趋势分析报告（2025-2031年）</dc:subject>
  <dc:title>中国智慧停车行业现状调研及发展趋势分析报告（2025-2031年）</dc:title>
  <cp:keywords>中国智慧停车行业现状调研及发展趋势分析报告（2025-2031年）</cp:keywords>
  <dc:description>中国智慧停车行业现状调研及发展趋势分析报告（2025-2031年）</dc:description>
</cp:coreProperties>
</file>