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da690018046db" w:history="1">
              <w:r>
                <w:rPr>
                  <w:rStyle w:val="Hyperlink"/>
                </w:rPr>
                <w:t>全球与中国击剑运动器材市场现状及前景趋势分析报告（2026-2032年）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da690018046db" w:history="1">
              <w:r>
                <w:rPr>
                  <w:rStyle w:val="Hyperlink"/>
                </w:rPr>
                <w:t>全球与中国击剑运动器材市场现状及前景趋势分析报告（2026-2032年）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da690018046db" w:history="1">
                <w:r>
                  <w:rPr>
                    <w:rStyle w:val="Hyperlink"/>
                  </w:rPr>
                  <w:t>https://www.20087.com/6/38/JiJianYunDongQiCaiFaZhanXianZhuangQianJing.html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击剑运动器材是竞技体育装备的重要组成部分，其技术发展直接关系到比赛的公平性、安全性与观赏性。当前国际标准下的花剑、重剑与佩剑器材已实现高度专业化与标准化，剑身采用高强度合金钢或复合材料制成，具备良好的弹性与抗疲劳性能，确保在高速对抗中保持结构完整性。电子裁判系统的广泛应用要求剑尖传感器、导电面罩与线路连接具备高度灵敏性与稳定性，能够精准捕捉有效击中信号并实时传输至计分系统。护具方面，多层防穿刺织物与高密度泡沫材料的组合有效提升了运动员的防护等级。主流企业注重人体工学设计，通过轻量化结构与可调节部件优化握持感与操控性，满足不同体型与技术风格选手的需求。</w:t>
      </w:r>
      <w:r>
        <w:rPr>
          <w:rFonts w:hint="eastAsia"/>
        </w:rPr>
        <w:br/>
      </w:r>
      <w:r>
        <w:rPr>
          <w:rFonts w:hint="eastAsia"/>
        </w:rPr>
        <w:t>　　未来，击剑运动器材将朝着更高安全性、更优人机协同性与智能化辅助方向发展。市场调研网认为，材料科学的进步将推动新型复合剑身的研发，兼顾轻量化与力学响应特性，减少运动损伤风险。防护装备将引入智能传感技术，实时监测冲击力分布与身体姿态，为训练评估与运动医学提供数据支持。在电子系统方面，无线传输与微型化传感器的应用将简化线路布局，提升运动员动作自由度。同时，虚拟现实与动作捕捉技术可能被整合至训练器材中，构建沉浸式模拟对抗环境，提升训练效率。标准化与反欺诈机制也将持续强化，通过加密通信与设备认证防止信号干扰，确保竞赛公正。整体而言，击剑器材的技术迭代将在保障传统竞技本质的基础上，深度融合现代科技，推动项目向更安全、更科学、更具科技含量的方向演进。</w:t>
      </w:r>
      <w:r>
        <w:rPr>
          <w:rFonts w:hint="eastAsia"/>
        </w:rPr>
        <w:br/>
      </w:r>
      <w:r>
        <w:rPr>
          <w:rFonts w:hint="eastAsia"/>
        </w:rPr>
        <w:t>　　据市场调研网（中智林）《</w:t>
      </w:r>
      <w:hyperlink r:id="R13cda690018046db" w:history="1">
        <w:r>
          <w:rPr>
            <w:rStyle w:val="Hyperlink"/>
          </w:rPr>
          <w:t>全球与中国击剑运动器材市场现状及前景趋势分析报告（2026-2032年）</w:t>
        </w:r>
      </w:hyperlink>
      <w:r>
        <w:rPr>
          <w:rFonts w:hint="eastAsia"/>
        </w:rPr>
        <w:t>》，2025年击剑运动器材行业市场规模达 亿元，预计2032年市场规模将达 亿元，期间年均复合增长率（CAGR）达 %。报告基于国家统计局、相关行业协会及科研机构详实资料，系统梳理击剑运动器材行业的市场规模、供需格局及产业链特征，客观分析击剑运动器材技术发展水平和市场价格趋势。报告从击剑运动器材竞争格局、企业战略和品牌影响力等角度，评估主要市场参与者的经营表现，并结合政策环境与技术创新方向，研判击剑运动器材行业未来增长空间与潜在风险。通过对击剑运动器材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中国击剑运动器材概述</w:t>
      </w:r>
      <w:r>
        <w:rPr>
          <w:rFonts w:hint="eastAsia"/>
        </w:rPr>
        <w:br/>
      </w:r>
      <w:r>
        <w:rPr>
          <w:rFonts w:hint="eastAsia"/>
        </w:rPr>
        <w:t>　　第一节 击剑运动器材行业定义</w:t>
      </w:r>
      <w:r>
        <w:rPr>
          <w:rFonts w:hint="eastAsia"/>
        </w:rPr>
        <w:br/>
      </w:r>
      <w:r>
        <w:rPr>
          <w:rFonts w:hint="eastAsia"/>
        </w:rPr>
        <w:t>　　第二节 击剑运动器材行业发展特性</w:t>
      </w:r>
      <w:r>
        <w:rPr>
          <w:rFonts w:hint="eastAsia"/>
        </w:rPr>
        <w:br/>
      </w:r>
      <w:r>
        <w:rPr>
          <w:rFonts w:hint="eastAsia"/>
        </w:rPr>
        <w:t>　　第三节 击剑运动器材产业链分析</w:t>
      </w:r>
      <w:r>
        <w:rPr>
          <w:rFonts w:hint="eastAsia"/>
        </w:rPr>
        <w:br/>
      </w:r>
      <w:r>
        <w:rPr>
          <w:rFonts w:hint="eastAsia"/>
        </w:rPr>
        <w:t>　　第四节 击剑运动器材行业生命周期分析</w:t>
      </w:r>
      <w:r>
        <w:rPr>
          <w:rFonts w:hint="eastAsia"/>
        </w:rPr>
        <w:br/>
      </w:r>
      <w:r>
        <w:rPr>
          <w:rFonts w:hint="eastAsia"/>
        </w:rPr>
        <w:br/>
      </w:r>
      <w:r>
        <w:rPr>
          <w:rFonts w:hint="eastAsia"/>
        </w:rPr>
        <w:t>第二章 中国击剑运动器材发展环境分析</w:t>
      </w:r>
      <w:r>
        <w:rPr>
          <w:rFonts w:hint="eastAsia"/>
        </w:rPr>
        <w:br/>
      </w:r>
      <w:r>
        <w:rPr>
          <w:rFonts w:hint="eastAsia"/>
        </w:rPr>
        <w:t>　　第一节 击剑运动器材行业经济环境分析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击剑运动器材行业相关政策、标准</w:t>
      </w:r>
      <w:r>
        <w:rPr>
          <w:rFonts w:hint="eastAsia"/>
        </w:rPr>
        <w:br/>
      </w:r>
      <w:r>
        <w:rPr>
          <w:rFonts w:hint="eastAsia"/>
        </w:rPr>
        <w:t>　　第三节 击剑运动器材行业相关发展规划</w:t>
      </w:r>
      <w:r>
        <w:rPr>
          <w:rFonts w:hint="eastAsia"/>
        </w:rPr>
        <w:br/>
      </w:r>
      <w:r>
        <w:rPr>
          <w:rFonts w:hint="eastAsia"/>
        </w:rPr>
        <w:br/>
      </w:r>
      <w:r>
        <w:rPr>
          <w:rFonts w:hint="eastAsia"/>
        </w:rPr>
        <w:t>第三章 2025-2026年击剑运动器材行业技术发展现状及趋势分析</w:t>
      </w:r>
      <w:r>
        <w:rPr>
          <w:rFonts w:hint="eastAsia"/>
        </w:rPr>
        <w:br/>
      </w:r>
      <w:r>
        <w:rPr>
          <w:rFonts w:hint="eastAsia"/>
        </w:rPr>
        <w:t>　　第一节 击剑运动器材行业技术发展现状分析</w:t>
      </w:r>
      <w:r>
        <w:rPr>
          <w:rFonts w:hint="eastAsia"/>
        </w:rPr>
        <w:br/>
      </w:r>
      <w:r>
        <w:rPr>
          <w:rFonts w:hint="eastAsia"/>
        </w:rPr>
        <w:t>　　第二节 国内外击剑运动器材行业技术差异与原因</w:t>
      </w:r>
      <w:r>
        <w:rPr>
          <w:rFonts w:hint="eastAsia"/>
        </w:rPr>
        <w:br/>
      </w:r>
      <w:r>
        <w:rPr>
          <w:rFonts w:hint="eastAsia"/>
        </w:rPr>
        <w:t>　　第三节 击剑运动器材行业技术发展方向、趋势预测</w:t>
      </w:r>
      <w:r>
        <w:rPr>
          <w:rFonts w:hint="eastAsia"/>
        </w:rPr>
        <w:br/>
      </w:r>
      <w:r>
        <w:rPr>
          <w:rFonts w:hint="eastAsia"/>
        </w:rPr>
        <w:t>　　第四节 提升击剑运动器材行业技术能力策略建议</w:t>
      </w:r>
      <w:r>
        <w:rPr>
          <w:rFonts w:hint="eastAsia"/>
        </w:rPr>
        <w:br/>
      </w:r>
      <w:r>
        <w:rPr>
          <w:rFonts w:hint="eastAsia"/>
        </w:rPr>
        <w:br/>
      </w:r>
      <w:r>
        <w:rPr>
          <w:rFonts w:hint="eastAsia"/>
        </w:rPr>
        <w:t>第四章 全球击剑运动器材市场发展概况</w:t>
      </w:r>
      <w:r>
        <w:rPr>
          <w:rFonts w:hint="eastAsia"/>
        </w:rPr>
        <w:br/>
      </w:r>
      <w:r>
        <w:rPr>
          <w:rFonts w:hint="eastAsia"/>
        </w:rPr>
        <w:t>　　第一节 全球击剑运动器材市场发展分析</w:t>
      </w:r>
      <w:r>
        <w:rPr>
          <w:rFonts w:hint="eastAsia"/>
        </w:rPr>
        <w:br/>
      </w:r>
      <w:r>
        <w:rPr>
          <w:rFonts w:hint="eastAsia"/>
        </w:rPr>
        <w:t>　　第二节 北美地区主要国家击剑运动器材市场概况</w:t>
      </w:r>
      <w:r>
        <w:rPr>
          <w:rFonts w:hint="eastAsia"/>
        </w:rPr>
        <w:br/>
      </w:r>
      <w:r>
        <w:rPr>
          <w:rFonts w:hint="eastAsia"/>
        </w:rPr>
        <w:t>　　第三节 欧洲地区主要国家击剑运动器材市场概况</w:t>
      </w:r>
      <w:r>
        <w:rPr>
          <w:rFonts w:hint="eastAsia"/>
        </w:rPr>
        <w:br/>
      </w:r>
      <w:r>
        <w:rPr>
          <w:rFonts w:hint="eastAsia"/>
        </w:rPr>
        <w:t>　　第四节 亚洲地区主要国家击剑运动器材市场概况</w:t>
      </w:r>
      <w:r>
        <w:rPr>
          <w:rFonts w:hint="eastAsia"/>
        </w:rPr>
        <w:br/>
      </w:r>
      <w:r>
        <w:rPr>
          <w:rFonts w:hint="eastAsia"/>
        </w:rPr>
        <w:t>　　第五节 全球击剑运动器材市场发展预测</w:t>
      </w:r>
      <w:r>
        <w:rPr>
          <w:rFonts w:hint="eastAsia"/>
        </w:rPr>
        <w:br/>
      </w:r>
      <w:r>
        <w:rPr>
          <w:rFonts w:hint="eastAsia"/>
        </w:rPr>
        <w:br/>
      </w:r>
      <w:r>
        <w:rPr>
          <w:rFonts w:hint="eastAsia"/>
        </w:rPr>
        <w:t>第五章 中国击剑运动器材发展现状</w:t>
      </w:r>
      <w:r>
        <w:rPr>
          <w:rFonts w:hint="eastAsia"/>
        </w:rPr>
        <w:br/>
      </w:r>
      <w:r>
        <w:rPr>
          <w:rFonts w:hint="eastAsia"/>
        </w:rPr>
        <w:t>　　第一节 中国击剑运动器材市场现状分析</w:t>
      </w:r>
      <w:r>
        <w:rPr>
          <w:rFonts w:hint="eastAsia"/>
        </w:rPr>
        <w:br/>
      </w:r>
      <w:r>
        <w:rPr>
          <w:rFonts w:hint="eastAsia"/>
        </w:rPr>
        <w:t>　　第二节 中国击剑运动器材行业产量情况分析及预测</w:t>
      </w:r>
      <w:r>
        <w:rPr>
          <w:rFonts w:hint="eastAsia"/>
        </w:rPr>
        <w:br/>
      </w:r>
      <w:r>
        <w:rPr>
          <w:rFonts w:hint="eastAsia"/>
        </w:rPr>
        <w:t>　　　　一、击剑运动器材总体产能规模</w:t>
      </w:r>
      <w:r>
        <w:rPr>
          <w:rFonts w:hint="eastAsia"/>
        </w:rPr>
        <w:br/>
      </w:r>
      <w:r>
        <w:rPr>
          <w:rFonts w:hint="eastAsia"/>
        </w:rPr>
        <w:t>　　　　二、击剑运动器材生产区域分布</w:t>
      </w:r>
      <w:r>
        <w:rPr>
          <w:rFonts w:hint="eastAsia"/>
        </w:rPr>
        <w:br/>
      </w:r>
      <w:r>
        <w:rPr>
          <w:rFonts w:hint="eastAsia"/>
        </w:rPr>
        <w:t>　　　　三、2020-2025年中国击剑运动器材行业产量统计分析</w:t>
      </w:r>
      <w:r>
        <w:rPr>
          <w:rFonts w:hint="eastAsia"/>
        </w:rPr>
        <w:br/>
      </w:r>
      <w:r>
        <w:rPr>
          <w:rFonts w:hint="eastAsia"/>
        </w:rPr>
        <w:t>　　　　三、2026-2032年中国击剑运动器材行业产量预测分析</w:t>
      </w:r>
      <w:r>
        <w:rPr>
          <w:rFonts w:hint="eastAsia"/>
        </w:rPr>
        <w:br/>
      </w:r>
      <w:r>
        <w:rPr>
          <w:rFonts w:hint="eastAsia"/>
        </w:rPr>
        <w:t>　　第三节 中国击剑运动器材市场需求分析及预测</w:t>
      </w:r>
      <w:r>
        <w:rPr>
          <w:rFonts w:hint="eastAsia"/>
        </w:rPr>
        <w:br/>
      </w:r>
      <w:r>
        <w:rPr>
          <w:rFonts w:hint="eastAsia"/>
        </w:rPr>
        <w:t>　　　　一、中国击剑运动器材市场需求特点</w:t>
      </w:r>
      <w:r>
        <w:rPr>
          <w:rFonts w:hint="eastAsia"/>
        </w:rPr>
        <w:br/>
      </w:r>
      <w:r>
        <w:rPr>
          <w:rFonts w:hint="eastAsia"/>
        </w:rPr>
        <w:t>　　　　二、2020-2025年中国击剑运动器材市场需求量统计</w:t>
      </w:r>
      <w:r>
        <w:rPr>
          <w:rFonts w:hint="eastAsia"/>
        </w:rPr>
        <w:br/>
      </w:r>
      <w:r>
        <w:rPr>
          <w:rFonts w:hint="eastAsia"/>
        </w:rPr>
        <w:t>　　　　三、2026-2032年中国击剑运动器材市场需求量预测</w:t>
      </w:r>
      <w:r>
        <w:rPr>
          <w:rFonts w:hint="eastAsia"/>
        </w:rPr>
        <w:br/>
      </w:r>
      <w:r>
        <w:rPr>
          <w:rFonts w:hint="eastAsia"/>
        </w:rPr>
        <w:t>　　第四节 中国击剑运动器材价格趋势分析</w:t>
      </w:r>
      <w:r>
        <w:rPr>
          <w:rFonts w:hint="eastAsia"/>
        </w:rPr>
        <w:br/>
      </w:r>
      <w:r>
        <w:rPr>
          <w:rFonts w:hint="eastAsia"/>
        </w:rPr>
        <w:t>　　　　一、2020-2025年中国击剑运动器材市场价格趋势</w:t>
      </w:r>
      <w:r>
        <w:rPr>
          <w:rFonts w:hint="eastAsia"/>
        </w:rPr>
        <w:br/>
      </w:r>
      <w:r>
        <w:rPr>
          <w:rFonts w:hint="eastAsia"/>
        </w:rPr>
        <w:t>　　　　二、2026-2032年中国击剑运动器材市场价格走势预测</w:t>
      </w:r>
      <w:r>
        <w:rPr>
          <w:rFonts w:hint="eastAsia"/>
        </w:rPr>
        <w:br/>
      </w:r>
      <w:r>
        <w:rPr>
          <w:rFonts w:hint="eastAsia"/>
        </w:rPr>
        <w:br/>
      </w:r>
      <w:r>
        <w:rPr>
          <w:rFonts w:hint="eastAsia"/>
        </w:rPr>
        <w:t>第六章 击剑运动器材市场特性分析</w:t>
      </w:r>
      <w:r>
        <w:rPr>
          <w:rFonts w:hint="eastAsia"/>
        </w:rPr>
        <w:br/>
      </w:r>
      <w:r>
        <w:rPr>
          <w:rFonts w:hint="eastAsia"/>
        </w:rPr>
        <w:t>　　第一节 击剑运动器材行业集中度分析</w:t>
      </w:r>
      <w:r>
        <w:rPr>
          <w:rFonts w:hint="eastAsia"/>
        </w:rPr>
        <w:br/>
      </w:r>
      <w:r>
        <w:rPr>
          <w:rFonts w:hint="eastAsia"/>
        </w:rPr>
        <w:t>　　第二节 击剑运动器材行业SWOT分析</w:t>
      </w:r>
      <w:r>
        <w:rPr>
          <w:rFonts w:hint="eastAsia"/>
        </w:rPr>
        <w:br/>
      </w:r>
      <w:r>
        <w:rPr>
          <w:rFonts w:hint="eastAsia"/>
        </w:rPr>
        <w:t>　　　　一、击剑运动器材行业优势</w:t>
      </w:r>
      <w:r>
        <w:rPr>
          <w:rFonts w:hint="eastAsia"/>
        </w:rPr>
        <w:br/>
      </w:r>
      <w:r>
        <w:rPr>
          <w:rFonts w:hint="eastAsia"/>
        </w:rPr>
        <w:t>　　　　二、击剑运动器材行业劣势</w:t>
      </w:r>
      <w:r>
        <w:rPr>
          <w:rFonts w:hint="eastAsia"/>
        </w:rPr>
        <w:br/>
      </w:r>
      <w:r>
        <w:rPr>
          <w:rFonts w:hint="eastAsia"/>
        </w:rPr>
        <w:t>　　　　三、击剑运动器材行业机会</w:t>
      </w:r>
      <w:r>
        <w:rPr>
          <w:rFonts w:hint="eastAsia"/>
        </w:rPr>
        <w:br/>
      </w:r>
      <w:r>
        <w:rPr>
          <w:rFonts w:hint="eastAsia"/>
        </w:rPr>
        <w:t>　　　　四、击剑运动器材行业风险</w:t>
      </w:r>
      <w:r>
        <w:rPr>
          <w:rFonts w:hint="eastAsia"/>
        </w:rPr>
        <w:br/>
      </w:r>
      <w:r>
        <w:rPr>
          <w:rFonts w:hint="eastAsia"/>
        </w:rPr>
        <w:br/>
      </w:r>
      <w:r>
        <w:rPr>
          <w:rFonts w:hint="eastAsia"/>
        </w:rPr>
        <w:t>第七章 2020-2025年击剑运动器材行业经济运行</w:t>
      </w:r>
      <w:r>
        <w:rPr>
          <w:rFonts w:hint="eastAsia"/>
        </w:rPr>
        <w:br/>
      </w:r>
      <w:r>
        <w:rPr>
          <w:rFonts w:hint="eastAsia"/>
        </w:rPr>
        <w:t>　　第一节 2020-2025年中国击剑运动器材行业盈利能力分析</w:t>
      </w:r>
      <w:r>
        <w:rPr>
          <w:rFonts w:hint="eastAsia"/>
        </w:rPr>
        <w:br/>
      </w:r>
      <w:r>
        <w:rPr>
          <w:rFonts w:hint="eastAsia"/>
        </w:rPr>
        <w:t>　　第二节 2020-2025年中国击剑运动器材行业发展能力分析</w:t>
      </w:r>
      <w:r>
        <w:rPr>
          <w:rFonts w:hint="eastAsia"/>
        </w:rPr>
        <w:br/>
      </w:r>
      <w:r>
        <w:rPr>
          <w:rFonts w:hint="eastAsia"/>
        </w:rPr>
        <w:t>　　第三节 2020-2025年击剑运动器材行业偿债能力分析</w:t>
      </w:r>
      <w:r>
        <w:rPr>
          <w:rFonts w:hint="eastAsia"/>
        </w:rPr>
        <w:br/>
      </w:r>
      <w:r>
        <w:rPr>
          <w:rFonts w:hint="eastAsia"/>
        </w:rPr>
        <w:t>　　第四节 2020-2025年击剑运动器材制造企业数量分析</w:t>
      </w:r>
      <w:r>
        <w:rPr>
          <w:rFonts w:hint="eastAsia"/>
        </w:rPr>
        <w:br/>
      </w:r>
      <w:r>
        <w:rPr>
          <w:rFonts w:hint="eastAsia"/>
        </w:rPr>
        <w:br/>
      </w:r>
      <w:r>
        <w:rPr>
          <w:rFonts w:hint="eastAsia"/>
        </w:rPr>
        <w:t>第八章 中国击剑运动器材行业重点地区发展分析</w:t>
      </w:r>
      <w:r>
        <w:rPr>
          <w:rFonts w:hint="eastAsia"/>
        </w:rPr>
        <w:br/>
      </w:r>
      <w:r>
        <w:rPr>
          <w:rFonts w:hint="eastAsia"/>
        </w:rPr>
        <w:t>　　第一节 区域市场分布总体情况</w:t>
      </w:r>
      <w:r>
        <w:rPr>
          <w:rFonts w:hint="eastAsia"/>
        </w:rPr>
        <w:br/>
      </w:r>
      <w:r>
        <w:rPr>
          <w:rFonts w:hint="eastAsia"/>
        </w:rPr>
        <w:t>　　第二节 **地区击剑运动器材市场发展分析</w:t>
      </w:r>
      <w:r>
        <w:rPr>
          <w:rFonts w:hint="eastAsia"/>
        </w:rPr>
        <w:br/>
      </w:r>
      <w:r>
        <w:rPr>
          <w:rFonts w:hint="eastAsia"/>
        </w:rPr>
        <w:t>　　第三节 **地区击剑运动器材市场发展分析</w:t>
      </w:r>
      <w:r>
        <w:rPr>
          <w:rFonts w:hint="eastAsia"/>
        </w:rPr>
        <w:br/>
      </w:r>
      <w:r>
        <w:rPr>
          <w:rFonts w:hint="eastAsia"/>
        </w:rPr>
        <w:t>　　第四节 **地区击剑运动器材市场发展分析</w:t>
      </w:r>
      <w:r>
        <w:rPr>
          <w:rFonts w:hint="eastAsia"/>
        </w:rPr>
        <w:br/>
      </w:r>
      <w:r>
        <w:rPr>
          <w:rFonts w:hint="eastAsia"/>
        </w:rPr>
        <w:t>　　第五节 **地区击剑运动器材市场发展分析</w:t>
      </w:r>
      <w:r>
        <w:rPr>
          <w:rFonts w:hint="eastAsia"/>
        </w:rPr>
        <w:br/>
      </w:r>
      <w:r>
        <w:rPr>
          <w:rFonts w:hint="eastAsia"/>
        </w:rPr>
        <w:t>　　第六节 **地区击剑运动器材市场发展分析</w:t>
      </w:r>
      <w:r>
        <w:rPr>
          <w:rFonts w:hint="eastAsia"/>
        </w:rPr>
        <w:br/>
      </w:r>
      <w:r>
        <w:rPr>
          <w:rFonts w:hint="eastAsia"/>
        </w:rPr>
        <w:t>　　……</w:t>
      </w:r>
      <w:r>
        <w:rPr>
          <w:rFonts w:hint="eastAsia"/>
        </w:rPr>
        <w:br/>
      </w:r>
      <w:r>
        <w:rPr>
          <w:rFonts w:hint="eastAsia"/>
        </w:rPr>
        <w:br/>
      </w:r>
      <w:r>
        <w:rPr>
          <w:rFonts w:hint="eastAsia"/>
        </w:rPr>
        <w:t>第九章 2020-2025年中国击剑运动器材进出口分析</w:t>
      </w:r>
      <w:r>
        <w:rPr>
          <w:rFonts w:hint="eastAsia"/>
        </w:rPr>
        <w:br/>
      </w:r>
      <w:r>
        <w:rPr>
          <w:rFonts w:hint="eastAsia"/>
        </w:rPr>
        <w:t>　　第一节 击剑运动器材进口情况分析</w:t>
      </w:r>
      <w:r>
        <w:rPr>
          <w:rFonts w:hint="eastAsia"/>
        </w:rPr>
        <w:br/>
      </w:r>
      <w:r>
        <w:rPr>
          <w:rFonts w:hint="eastAsia"/>
        </w:rPr>
        <w:t>　　第二节 击剑运动器材出口情况分析</w:t>
      </w:r>
      <w:r>
        <w:rPr>
          <w:rFonts w:hint="eastAsia"/>
        </w:rPr>
        <w:br/>
      </w:r>
      <w:r>
        <w:rPr>
          <w:rFonts w:hint="eastAsia"/>
        </w:rPr>
        <w:t>　　第三节 影响击剑运动器材进出口因素分析</w:t>
      </w:r>
      <w:r>
        <w:rPr>
          <w:rFonts w:hint="eastAsia"/>
        </w:rPr>
        <w:br/>
      </w:r>
      <w:r>
        <w:rPr>
          <w:rFonts w:hint="eastAsia"/>
        </w:rPr>
        <w:br/>
      </w:r>
      <w:r>
        <w:rPr>
          <w:rFonts w:hint="eastAsia"/>
        </w:rPr>
        <w:t>第十章 主要击剑运动器材生产企业及竞争格局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三、企业击剑运动器材经营状况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三、企业击剑运动器材经营状况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三、企业击剑运动器材经营状况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三、企业击剑运动器材经营状况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三、企业击剑运动器材经营状况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三、企业击剑运动器材经营状况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击剑运动器材行业投资战略研究</w:t>
      </w:r>
      <w:r>
        <w:rPr>
          <w:rFonts w:hint="eastAsia"/>
        </w:rPr>
        <w:br/>
      </w:r>
      <w:r>
        <w:rPr>
          <w:rFonts w:hint="eastAsia"/>
        </w:rPr>
        <w:t>　　第一节 击剑运动器材行业发展战略研究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对我国击剑运动器材品牌的战略思考</w:t>
      </w:r>
      <w:r>
        <w:rPr>
          <w:rFonts w:hint="eastAsia"/>
        </w:rPr>
        <w:br/>
      </w:r>
      <w:r>
        <w:rPr>
          <w:rFonts w:hint="eastAsia"/>
        </w:rPr>
        <w:t>　　　　一、击剑运动器材品牌的重要性</w:t>
      </w:r>
      <w:r>
        <w:rPr>
          <w:rFonts w:hint="eastAsia"/>
        </w:rPr>
        <w:br/>
      </w:r>
      <w:r>
        <w:rPr>
          <w:rFonts w:hint="eastAsia"/>
        </w:rPr>
        <w:t>　　　　二、击剑运动器材实施品牌战略的意义</w:t>
      </w:r>
      <w:r>
        <w:rPr>
          <w:rFonts w:hint="eastAsia"/>
        </w:rPr>
        <w:br/>
      </w:r>
      <w:r>
        <w:rPr>
          <w:rFonts w:hint="eastAsia"/>
        </w:rPr>
        <w:t>　　　　三、击剑运动器材企业品牌的现状分析</w:t>
      </w:r>
      <w:r>
        <w:rPr>
          <w:rFonts w:hint="eastAsia"/>
        </w:rPr>
        <w:br/>
      </w:r>
      <w:r>
        <w:rPr>
          <w:rFonts w:hint="eastAsia"/>
        </w:rPr>
        <w:t>　　　　四、我国击剑运动器材企业的品牌战略</w:t>
      </w:r>
      <w:r>
        <w:rPr>
          <w:rFonts w:hint="eastAsia"/>
        </w:rPr>
        <w:br/>
      </w:r>
      <w:r>
        <w:rPr>
          <w:rFonts w:hint="eastAsia"/>
        </w:rPr>
        <w:t>　　　　五、击剑运动器材品牌战略管理的策略</w:t>
      </w:r>
      <w:r>
        <w:rPr>
          <w:rFonts w:hint="eastAsia"/>
        </w:rPr>
        <w:br/>
      </w:r>
      <w:r>
        <w:rPr>
          <w:rFonts w:hint="eastAsia"/>
        </w:rPr>
        <w:t>　　第三节 击剑运动器材经营策略分析</w:t>
      </w:r>
      <w:r>
        <w:rPr>
          <w:rFonts w:hint="eastAsia"/>
        </w:rPr>
        <w:br/>
      </w:r>
      <w:r>
        <w:rPr>
          <w:rFonts w:hint="eastAsia"/>
        </w:rPr>
        <w:t>　　　　一、击剑运动器材市场细分策略</w:t>
      </w:r>
      <w:r>
        <w:rPr>
          <w:rFonts w:hint="eastAsia"/>
        </w:rPr>
        <w:br/>
      </w:r>
      <w:r>
        <w:rPr>
          <w:rFonts w:hint="eastAsia"/>
        </w:rPr>
        <w:t>　　　　二、击剑运动器材市场创新策略</w:t>
      </w:r>
      <w:r>
        <w:rPr>
          <w:rFonts w:hint="eastAsia"/>
        </w:rPr>
        <w:br/>
      </w:r>
      <w:r>
        <w:rPr>
          <w:rFonts w:hint="eastAsia"/>
        </w:rPr>
        <w:t>　　　　三、品牌定位与品类规划</w:t>
      </w:r>
      <w:r>
        <w:rPr>
          <w:rFonts w:hint="eastAsia"/>
        </w:rPr>
        <w:br/>
      </w:r>
      <w:r>
        <w:rPr>
          <w:rFonts w:hint="eastAsia"/>
        </w:rPr>
        <w:t>　　　　四、击剑运动器材新产品差异化战略</w:t>
      </w:r>
      <w:r>
        <w:rPr>
          <w:rFonts w:hint="eastAsia"/>
        </w:rPr>
        <w:br/>
      </w:r>
      <w:r>
        <w:rPr>
          <w:rFonts w:hint="eastAsia"/>
        </w:rPr>
        <w:br/>
      </w:r>
      <w:r>
        <w:rPr>
          <w:rFonts w:hint="eastAsia"/>
        </w:rPr>
        <w:t>第十二章 2026-2032年中国击剑运动器材发展趋势预测及投资风险</w:t>
      </w:r>
      <w:r>
        <w:rPr>
          <w:rFonts w:hint="eastAsia"/>
        </w:rPr>
        <w:br/>
      </w:r>
      <w:r>
        <w:rPr>
          <w:rFonts w:hint="eastAsia"/>
        </w:rPr>
        <w:t>　　第一节 2026年击剑运动器材市场前景分析</w:t>
      </w:r>
      <w:r>
        <w:rPr>
          <w:rFonts w:hint="eastAsia"/>
        </w:rPr>
        <w:br/>
      </w:r>
      <w:r>
        <w:rPr>
          <w:rFonts w:hint="eastAsia"/>
        </w:rPr>
        <w:t>　　第二节 2026年击剑运动器材行业发展趋势预测</w:t>
      </w:r>
      <w:r>
        <w:rPr>
          <w:rFonts w:hint="eastAsia"/>
        </w:rPr>
        <w:br/>
      </w:r>
      <w:r>
        <w:rPr>
          <w:rFonts w:hint="eastAsia"/>
        </w:rPr>
        <w:t>　　第三节 击剑运动器材行业投资风险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击剑运动器材投资建议</w:t>
      </w:r>
      <w:r>
        <w:rPr>
          <w:rFonts w:hint="eastAsia"/>
        </w:rPr>
        <w:br/>
      </w:r>
      <w:r>
        <w:rPr>
          <w:rFonts w:hint="eastAsia"/>
        </w:rPr>
        <w:t>　　第一节 击剑运动器材行业投资环境分析</w:t>
      </w:r>
      <w:r>
        <w:rPr>
          <w:rFonts w:hint="eastAsia"/>
        </w:rPr>
        <w:br/>
      </w:r>
      <w:r>
        <w:rPr>
          <w:rFonts w:hint="eastAsia"/>
        </w:rPr>
        <w:t>　　第二节 击剑运动器材行业投资进入壁垒分析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2020-2025年中国击剑运动器材市场规模及增长情况</w:t>
      </w:r>
      <w:r>
        <w:rPr>
          <w:rFonts w:hint="eastAsia"/>
        </w:rPr>
        <w:br/>
      </w:r>
      <w:r>
        <w:rPr>
          <w:rFonts w:hint="eastAsia"/>
        </w:rPr>
        <w:t>　　图表 2020-2025年中国击剑运动器材行业产量及增长趋势</w:t>
      </w:r>
      <w:r>
        <w:rPr>
          <w:rFonts w:hint="eastAsia"/>
        </w:rPr>
        <w:br/>
      </w:r>
      <w:r>
        <w:rPr>
          <w:rFonts w:hint="eastAsia"/>
        </w:rPr>
        <w:t>　　图表 2026-2032年中国击剑运动器材行业产量预测</w:t>
      </w:r>
      <w:r>
        <w:rPr>
          <w:rFonts w:hint="eastAsia"/>
        </w:rPr>
        <w:br/>
      </w:r>
      <w:r>
        <w:rPr>
          <w:rFonts w:hint="eastAsia"/>
        </w:rPr>
        <w:t>　　图表 2020-2025年中国击剑运动器材行业市场需求及增长情况</w:t>
      </w:r>
      <w:r>
        <w:rPr>
          <w:rFonts w:hint="eastAsia"/>
        </w:rPr>
        <w:br/>
      </w:r>
      <w:r>
        <w:rPr>
          <w:rFonts w:hint="eastAsia"/>
        </w:rPr>
        <w:t>　　图表 2026-2032年中国击剑运动器材行业市场需求预测</w:t>
      </w:r>
      <w:r>
        <w:rPr>
          <w:rFonts w:hint="eastAsia"/>
        </w:rPr>
        <w:br/>
      </w:r>
      <w:r>
        <w:rPr>
          <w:rFonts w:hint="eastAsia"/>
        </w:rPr>
        <w:t>　　图表 **地区击剑运动器材市场规模及增长情况</w:t>
      </w:r>
      <w:r>
        <w:rPr>
          <w:rFonts w:hint="eastAsia"/>
        </w:rPr>
        <w:br/>
      </w:r>
      <w:r>
        <w:rPr>
          <w:rFonts w:hint="eastAsia"/>
        </w:rPr>
        <w:t>　　图表 **地区击剑运动器材行业市场需求情况</w:t>
      </w:r>
      <w:r>
        <w:rPr>
          <w:rFonts w:hint="eastAsia"/>
        </w:rPr>
        <w:br/>
      </w:r>
      <w:r>
        <w:rPr>
          <w:rFonts w:hint="eastAsia"/>
        </w:rPr>
        <w:t>　　……</w:t>
      </w:r>
      <w:r>
        <w:rPr>
          <w:rFonts w:hint="eastAsia"/>
        </w:rPr>
        <w:br/>
      </w:r>
      <w:r>
        <w:rPr>
          <w:rFonts w:hint="eastAsia"/>
        </w:rPr>
        <w:t>　　图表 **地区击剑运动器材市场规模及增长情况</w:t>
      </w:r>
      <w:r>
        <w:rPr>
          <w:rFonts w:hint="eastAsia"/>
        </w:rPr>
        <w:br/>
      </w:r>
      <w:r>
        <w:rPr>
          <w:rFonts w:hint="eastAsia"/>
        </w:rPr>
        <w:t>　　图表 **地区击剑运动器材行业市场需求情况</w:t>
      </w:r>
      <w:r>
        <w:rPr>
          <w:rFonts w:hint="eastAsia"/>
        </w:rPr>
        <w:br/>
      </w:r>
      <w:r>
        <w:rPr>
          <w:rFonts w:hint="eastAsia"/>
        </w:rPr>
        <w:t>　　图表 2020-2025年中国击剑运动器材行业出口情况分析</w:t>
      </w:r>
      <w:r>
        <w:rPr>
          <w:rFonts w:hint="eastAsia"/>
        </w:rPr>
        <w:br/>
      </w:r>
      <w:r>
        <w:rPr>
          <w:rFonts w:hint="eastAsia"/>
        </w:rPr>
        <w:t>　　……</w:t>
      </w:r>
      <w:r>
        <w:rPr>
          <w:rFonts w:hint="eastAsia"/>
        </w:rPr>
        <w:br/>
      </w:r>
      <w:r>
        <w:rPr>
          <w:rFonts w:hint="eastAsia"/>
        </w:rPr>
        <w:t>　　图表 击剑运动器材重点企业经营情况分析</w:t>
      </w:r>
      <w:r>
        <w:rPr>
          <w:rFonts w:hint="eastAsia"/>
        </w:rPr>
        <w:br/>
      </w:r>
      <w:r>
        <w:rPr>
          <w:rFonts w:hint="eastAsia"/>
        </w:rPr>
        <w:t>　　……</w:t>
      </w:r>
      <w:r>
        <w:rPr>
          <w:rFonts w:hint="eastAsia"/>
        </w:rPr>
        <w:br/>
      </w:r>
      <w:r>
        <w:rPr>
          <w:rFonts w:hint="eastAsia"/>
        </w:rPr>
        <w:t>　　图表 2026年击剑运动器材行业壁垒</w:t>
      </w:r>
      <w:r>
        <w:rPr>
          <w:rFonts w:hint="eastAsia"/>
        </w:rPr>
        <w:br/>
      </w:r>
      <w:r>
        <w:rPr>
          <w:rFonts w:hint="eastAsia"/>
        </w:rPr>
        <w:t>　　图表 2026年击剑运动器材市场前景分析</w:t>
      </w:r>
      <w:r>
        <w:rPr>
          <w:rFonts w:hint="eastAsia"/>
        </w:rPr>
        <w:br/>
      </w:r>
      <w:r>
        <w:rPr>
          <w:rFonts w:hint="eastAsia"/>
        </w:rPr>
        <w:t>　　图表 2026-2032年中国击剑运动器材市场规模预测</w:t>
      </w:r>
      <w:r>
        <w:rPr>
          <w:rFonts w:hint="eastAsia"/>
        </w:rPr>
        <w:br/>
      </w:r>
      <w:r>
        <w:rPr>
          <w:rFonts w:hint="eastAsia"/>
        </w:rPr>
        <w:t>　　图表 2026年击剑运动器材发展趋势预测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da690018046db" w:history="1">
        <w:r>
          <w:rPr>
            <w:rStyle w:val="Hyperlink"/>
          </w:rPr>
          <w:t>全球与中国击剑运动器材市场现状及前景趋势分析报告（2026-2032年）</w:t>
        </w:r>
      </w:hyperlink>
      <w:r>
        <w:rPr>
          <w:color w:val="C00000"/>
        </w:rPr>
        <w:t>》，报告编号：</w:t>
      </w:r>
      <w:r>
        <w:rPr>
          <w:rFonts w:hint="eastAsia"/>
          <w:color w:val="C00000"/>
        </w:rPr>
        <w:t>5869386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da690018046db" w:history="1">
        <w:r>
          <w:rPr>
            <w:rStyle w:val="Hyperlink"/>
          </w:rPr>
          <w:t>https://www.20087.com/6/38/JiJianYunDongQiCaiFaZhanXianZhuangQianJing.html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热点：击剑运动器材图片、击剑运动器材品牌、击剑运动装备、击剑运动用的什么剑、击剑 实用性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59b19d4c24253" w:history="1">
      <w:r>
        <w:rPr>
          <w:rStyle w:val="Hyperlink"/>
        </w:rPr>
        <w:t>全球与中国击剑运动器材市场现状及前景趋势分析报告（2026-2032年）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JiJianYunDongQiCaiFaZhanXianZhuangQianJing.html" TargetMode="External" Id="R13cda690018046db" /></Relationships>
</file>

<file path=word/_rels/header2.xml.rels>&#65279;<?xml version="1.0" encoding="utf-8"?><Relationships xmlns="http://schemas.openxmlformats.org/package/2006/relationships"><Relationship Type="http://schemas.openxmlformats.org/officeDocument/2006/relationships/hyperlink" Target="https://www.20087.com/6/38/JiJianYunDongQiCaiFaZhanXianZhuangQianJing.html" TargetMode="External" Id="R3fe59b19d4c2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2026-04-15T06:05:31Z</dcterms:created>
  <dcterms:modified xsi:type="dcterms:W3CDTF">2026-04-15T07:05:31Z</dcterms:modified>
  <dc:subject>全球与中国击剑运动器材市场现状及前景趋势分析报告（2026-2032年）</dc:subject>
  <dc:title>全球与中国击剑运动器材市场现状及前景趋势分析报告（2026-2032年）</dc:title>
  <cp:keywords>全球与中国击剑运动器材市场现状及前景趋势分析报告（2026-2032年）</cp:keywords>
  <dc:description>全球与中国击剑运动器材市场现状及前景趋势分析报告（2026-2032年）</dc:description>
</cp:coreProperties>
</file>