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e8aa86e1346ad" w:history="1">
              <w:r>
                <w:rPr>
                  <w:rStyle w:val="Hyperlink"/>
                </w:rPr>
                <w:t>2025-2031年中国园林景观发展现状分析与前景趋势报告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e8aa86e1346ad" w:history="1">
              <w:r>
                <w:rPr>
                  <w:rStyle w:val="Hyperlink"/>
                </w:rPr>
                <w:t>2025-2031年中国园林景观发展现状分析与前景趋势报告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e8aa86e1346ad" w:history="1">
                <w:r>
                  <w:rPr>
                    <w:rStyle w:val="Hyperlink"/>
                  </w:rPr>
                  <w:t>https://www.20087.com/6/08/YuanLinJingGuanDeXianZhuangYuQianJing.html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设计行业近年来受到城市绿化和可持续发展概念的推动，呈现出蓬勃发展的态势。人们越来越意识到绿地对于提升城市生活质量、促进身心健康的重要性。因此，无论是公共空间还是私人住宅，都更加重视园林景观的规划和维护，追求自然与建筑的和谐共生。</w:t>
      </w:r>
      <w:r>
        <w:rPr>
          <w:rFonts w:hint="eastAsia"/>
        </w:rPr>
        <w:br/>
      </w:r>
      <w:r>
        <w:rPr>
          <w:rFonts w:hint="eastAsia"/>
        </w:rPr>
        <w:t>　　未来，园林景观设计将更加注重生态恢复和生物多样性。设计师将采用本土植物和自然水循环系统，创建既能美化环境又能支持当地生态系统的设计方案。同时，智能技术的应用，如自动灌溉系统和环境监测传感器，将使园林管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e8aa86e1346ad" w:history="1">
        <w:r>
          <w:rPr>
            <w:rStyle w:val="Hyperlink"/>
          </w:rPr>
          <w:t>2025-2031年中国园林景观发展现状分析与前景趋势报告</w:t>
        </w:r>
      </w:hyperlink>
      <w:r>
        <w:rPr>
          <w:rFonts w:hint="eastAsia"/>
        </w:rPr>
        <w:t>》基于多年园林景观行业研究积累，结合当前市场发展现状，依托国家权威数据资源和长期市场监测数据库，对园林景观行业进行了全面调研与分析。报告详细阐述了园林景观市场规模、市场前景、发展趋势、技术现状及未来方向，重点分析了行业内主要企业的竞争格局，并通过SWOT分析揭示了园林景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fe8aa86e1346ad" w:history="1">
        <w:r>
          <w:rPr>
            <w:rStyle w:val="Hyperlink"/>
          </w:rPr>
          <w:t>2025-2031年中国园林景观发展现状分析与前景趋势报告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》为投资者提供了准确的市场现状解读，帮助预判行业前景，挖掘投资价值，同时从投资策略和营销策略等角度提出实用建议，助力投资者在园林景观行业中把握机遇、规避风险。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园林景观产业概述</w:t>
      </w:r>
      <w:r>
        <w:rPr>
          <w:rFonts w:hint="eastAsia"/>
        </w:rPr>
        <w:br/>
      </w:r>
      <w:r>
        <w:rPr>
          <w:rFonts w:hint="eastAsia"/>
        </w:rPr>
        <w:t>　　第一节 园林景观定义</w:t>
      </w:r>
      <w:r>
        <w:rPr>
          <w:rFonts w:hint="eastAsia"/>
        </w:rPr>
        <w:br/>
      </w:r>
      <w:r>
        <w:rPr>
          <w:rFonts w:hint="eastAsia"/>
        </w:rPr>
        <w:t>　　第二节 园林景观行业特点</w:t>
      </w:r>
      <w:r>
        <w:rPr>
          <w:rFonts w:hint="eastAsia"/>
        </w:rPr>
        <w:br/>
      </w:r>
      <w:r>
        <w:rPr>
          <w:rFonts w:hint="eastAsia"/>
        </w:rPr>
        <w:t>　　第三节 园林景观发展历程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2024-2025年中国园林景观行业运行环境分析</w:t>
      </w:r>
      <w:r>
        <w:rPr>
          <w:rFonts w:hint="eastAsia"/>
        </w:rPr>
        <w:br/>
      </w:r>
      <w:r>
        <w:rPr>
          <w:rFonts w:hint="eastAsia"/>
        </w:rPr>
        <w:t>　　第一节 园林景观行业经济环境分析</w:t>
      </w:r>
      <w:r>
        <w:rPr>
          <w:rFonts w:hint="eastAsia"/>
        </w:rPr>
        <w:br/>
      </w:r>
      <w:r>
        <w:rPr>
          <w:rFonts w:hint="eastAsia"/>
        </w:rPr>
        <w:t>　　第二节 园林景观产业政策环境分析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一、园林景观行业监管体制</w:t>
      </w:r>
      <w:r>
        <w:rPr>
          <w:rFonts w:hint="eastAsia"/>
        </w:rPr>
        <w:br/>
      </w:r>
      <w:r>
        <w:rPr>
          <w:rFonts w:hint="eastAsia"/>
        </w:rPr>
        <w:t>　　　　二、园林景观行业主要法规政策</w:t>
      </w:r>
      <w:r>
        <w:rPr>
          <w:rFonts w:hint="eastAsia"/>
        </w:rPr>
        <w:br/>
      </w:r>
      <w:r>
        <w:rPr>
          <w:rFonts w:hint="eastAsia"/>
        </w:rPr>
        <w:t>　　第三节 园林景观产业社会环境分析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2024-2025年全球园林景观行业发展态势分析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全球园林景观市场发展现状分析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全球主要国家、地区园林景观市场现状</w:t>
      </w:r>
      <w:r>
        <w:rPr>
          <w:rFonts w:hint="eastAsia"/>
        </w:rPr>
        <w:br/>
      </w:r>
      <w:r>
        <w:rPr>
          <w:rFonts w:hint="eastAsia"/>
        </w:rPr>
        <w:t>　　第三节 全球园林景观行业发展趋势预测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中国园林景观行业发展调研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2019-2024年中国园林景观行业规模情况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二、园林景观行业单位规模状况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三、园林景观行业人员规模状况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2019-2024年中国园林景观行业财务能力分析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二、园林景观行业偿债能力分析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三、园林景观行业营运能力分析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四、园林景观行业发展能力分析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2024-2025年中国园林景观行业热点动态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2024-2025年中国园林景观行业面临的挑战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**地区园林景观发展现状及趋势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**地区园林景观发展现状及趋势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**地区园林景观发展现状及趋势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**地区园林景观发展现状及趋势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中国园林景观行业价格走势及影响因素分析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国内园林景观行业价格回顾</w:t>
      </w:r>
      <w:r>
        <w:rPr>
          <w:rFonts w:hint="eastAsia"/>
        </w:rPr>
        <w:br/>
      </w:r>
      <w:r>
        <w:rPr>
          <w:rFonts w:hint="eastAsia"/>
        </w:rPr>
        <w:t>　　第二节 国内园林景观行业价格走势预测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国内园林景观行业价格影响因素分析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中国园林景观行业客户调研</w:t>
      </w:r>
      <w:r>
        <w:rPr>
          <w:rFonts w:hint="eastAsia"/>
        </w:rPr>
        <w:br/>
      </w:r>
      <w:r>
        <w:rPr>
          <w:rFonts w:hint="eastAsia"/>
        </w:rPr>
        <w:t>　　　　一、园林景观行业客户偏好调查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二、客户对园林景观品牌的首要认知渠道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三、园林景观品牌忠诚度调查</w:t>
      </w:r>
      <w:r>
        <w:rPr>
          <w:rFonts w:hint="eastAsia"/>
        </w:rPr>
        <w:br/>
      </w:r>
      <w:r>
        <w:rPr>
          <w:rFonts w:hint="eastAsia"/>
        </w:rPr>
        <w:t>　　　　四、园林景观行业客户消费理念调研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中国园林景观行业竞争格局分析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2025年园林景观行业集中度分析</w:t>
      </w:r>
      <w:r>
        <w:rPr>
          <w:rFonts w:hint="eastAsia"/>
        </w:rPr>
        <w:br/>
      </w:r>
      <w:r>
        <w:rPr>
          <w:rFonts w:hint="eastAsia"/>
        </w:rPr>
        <w:t>　　　　一、园林景观市场集中度分析</w:t>
      </w:r>
      <w:r>
        <w:rPr>
          <w:rFonts w:hint="eastAsia"/>
        </w:rPr>
        <w:br/>
      </w:r>
      <w:r>
        <w:rPr>
          <w:rFonts w:hint="eastAsia"/>
        </w:rPr>
        <w:t>　　　　二、园林景观企业集中度分析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2024-2025年园林景观行业竞争格局分析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一、园林景观行业竞争策略分析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二、园林景观行业竞争格局展望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三、我国园林景观市场竞争趋势</w:t>
      </w:r>
      <w:r>
        <w:rPr>
          <w:rFonts w:hint="eastAsia"/>
        </w:rPr>
        <w:br/>
      </w:r>
      <w:r>
        <w:rPr>
          <w:rFonts w:hint="eastAsia"/>
        </w:rPr>
        <w:t>　　第三节 园林景观行业兼并与重组整合分析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一、园林景观行业兼并与重组整合动态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二、园林景观行业兼并与重组整合发展趋势预测分析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园林景观行业SWOT模型分析</w:t>
      </w:r>
      <w:r>
        <w:rPr>
          <w:rFonts w:hint="eastAsia"/>
        </w:rPr>
        <w:br/>
      </w:r>
      <w:r>
        <w:rPr>
          <w:rFonts w:hint="eastAsia"/>
        </w:rPr>
        <w:t>　　　　一、园林景观行业优势分析</w:t>
      </w:r>
      <w:r>
        <w:rPr>
          <w:rFonts w:hint="eastAsia"/>
        </w:rPr>
        <w:br/>
      </w:r>
      <w:r>
        <w:rPr>
          <w:rFonts w:hint="eastAsia"/>
        </w:rPr>
        <w:t>　　　　二、园林景观行业劣势分析</w:t>
      </w:r>
      <w:r>
        <w:rPr>
          <w:rFonts w:hint="eastAsia"/>
        </w:rPr>
        <w:br/>
      </w:r>
      <w:r>
        <w:rPr>
          <w:rFonts w:hint="eastAsia"/>
        </w:rPr>
        <w:t>　　　　三、园林景观行业机会分析</w:t>
      </w:r>
      <w:r>
        <w:rPr>
          <w:rFonts w:hint="eastAsia"/>
        </w:rPr>
        <w:br/>
      </w:r>
      <w:r>
        <w:rPr>
          <w:rFonts w:hint="eastAsia"/>
        </w:rPr>
        <w:t>　　　　四、园林景观行业风险分析</w:t>
      </w:r>
      <w:r>
        <w:rPr>
          <w:rFonts w:hint="eastAsia"/>
        </w:rPr>
        <w:br/>
      </w:r>
      <w:r>
        <w:rPr>
          <w:rFonts w:hint="eastAsia"/>
        </w:rPr>
        <w:t>　　第二节 园林景观行业投资风险及控制策略分析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一、园林景观市场风险及控制策略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二、园林景观行业政策风险及控制策略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三、园林景观行业经营风险及控制策略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四、园林景观同业竞争风险及控制策略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五、园林景观行业其他风险及控制策略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2025-2031年中国园林景观市场预测及发展建议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2025-2031年中国园林景观市场预测分析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一、中国园林景观市场前景分析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二、中国园林景观发展趋势预测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2025-2031年中国园林景观企业发展策略建议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一、园林景观企业融资策略</w:t>
      </w:r>
      <w:r>
        <w:rPr>
          <w:rFonts w:hint="eastAsia"/>
        </w:rPr>
        <w:br/>
      </w:r>
      <w:r>
        <w:rPr>
          <w:rFonts w:hint="eastAsia"/>
        </w:rPr>
        <w:t>　　　　二、园林景观企业人才策略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2025-2031年中国园林景观企业营销策略建议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一、园林景观企业定位策略</w:t>
      </w:r>
      <w:r>
        <w:rPr>
          <w:rFonts w:hint="eastAsia"/>
        </w:rPr>
        <w:br/>
      </w:r>
      <w:r>
        <w:rPr>
          <w:rFonts w:hint="eastAsia"/>
        </w:rPr>
        <w:t>　　　　二、园林景观企业价格策略</w:t>
      </w:r>
      <w:r>
        <w:rPr>
          <w:rFonts w:hint="eastAsia"/>
        </w:rPr>
        <w:br/>
      </w:r>
      <w:r>
        <w:rPr>
          <w:rFonts w:hint="eastAsia"/>
        </w:rPr>
        <w:t>　　　　三、园林景观企业促销策略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园林景观行业研究结论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园林景观行业现状</w:t>
      </w:r>
      <w:r>
        <w:rPr>
          <w:rFonts w:hint="eastAsia"/>
        </w:rPr>
        <w:br/>
      </w:r>
      <w:r>
        <w:rPr>
          <w:rFonts w:hint="eastAsia"/>
        </w:rPr>
        <w:t>　　图表 园林景观行业产业链调研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2019-2024年园林景观行业市场容量统计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2019-2024年中国园林景观行业市场规模情况</w:t>
      </w:r>
      <w:r>
        <w:rPr>
          <w:rFonts w:hint="eastAsia"/>
        </w:rPr>
        <w:br/>
      </w:r>
      <w:r>
        <w:rPr>
          <w:rFonts w:hint="eastAsia"/>
        </w:rPr>
        <w:t>　　图表 园林景观行业动态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2019-2024年中国园林景观行业经营效益分析</w:t>
      </w:r>
      <w:r>
        <w:rPr>
          <w:rFonts w:hint="eastAsia"/>
        </w:rPr>
        <w:br/>
      </w:r>
      <w:r>
        <w:rPr>
          <w:rFonts w:hint="eastAsia"/>
        </w:rPr>
        <w:t>　　图表 园林景观行业竞争对手分析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**地区园林景观市场规模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**地区园林景观市场调研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**地区园林景观市场规模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**地区园林景观市场调研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2025-2031年中国园林景观行业信息化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2025-2031年中国园林景观行业市场容量预测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2025-2031年中国园林景观市场前景分析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2025-2031年中国园林景观行业发展趋势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e8aa86e1346ad" w:history="1">
        <w:r>
          <w:rPr>
            <w:rStyle w:val="Hyperlink"/>
          </w:rPr>
          <w:t>2025-2031年中国园林景观发展现状分析与前景趋势报告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e8aa86e1346ad" w:history="1">
        <w:r>
          <w:rPr>
            <w:rStyle w:val="Hyperlink"/>
          </w:rPr>
          <w:t>https://www.20087.com/6/08/YuanLinJingGuanDeXianZhuangYuQianJing.html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招聘、园林景观施工方案范本、园林绿化公司招聘信息、园林景观工程师证书、园林绿化工程造价明细、园林景观设计师、北京星河园林景观工程有限公司、园林景观设计效果图手绘线稿、农村一层小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aa0718024220" w:history="1">
      <w:r>
        <w:rPr>
          <w:rStyle w:val="Hyperlink"/>
        </w:rPr>
        <w:t>2025-2031年中国园林景观发展现状分析与前景趋势报告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anLinJingGuanDeXianZhuangYuQianJing.html" TargetMode="External" Id="Rbcfe8aa86e13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anLinJingGuanDeXianZhuangYuQianJing.html" TargetMode="External" Id="R2221aa07180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2024-10-17T01:32:00Z</dcterms:created>
  <dcterms:modified xsi:type="dcterms:W3CDTF">2024-10-17T02:32:00Z</dcterms:modified>
  <dc:subject>2025-2031年中国园林景观发展现状分析与前景趋势报告</dc:subject>
  <dc:title>2025-2031年中国园林景观发展现状分析与前景趋势报告</dc:title>
  <cp:keywords>2025-2031年中国园林景观发展现状分析与前景趋势报告</cp:keywords>
  <dc:description>2025-2031年中国园林景观发展现状分析与前景趋势报告</dc:description>
</cp:coreProperties>
</file>