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7f1064f704f52" w:history="1">
              <w:r>
                <w:rPr>
                  <w:rStyle w:val="Hyperlink"/>
                </w:rPr>
                <w:t>中国生态休闲行业发展研及市场前景预测报告（2024-2030年）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7f1064f704f52" w:history="1">
              <w:r>
                <w:rPr>
                  <w:rStyle w:val="Hyperlink"/>
                </w:rPr>
                <w:t>中国生态休闲行业发展研及市场前景预测报告（2024-2030年）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7f1064f704f52" w:history="1">
                <w:r>
                  <w:rPr>
                    <w:rStyle w:val="Hyperlink"/>
                  </w:rPr>
                  <w:t>https://www.20087.com/6/08/ShengTaiXiuXianFaZhanXianZhuangQianJing.html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休闲作为一种新兴的旅游和生活方式，强调在自然环境中放松身心，体验可持续的生活方式。包括生态徒步、野生动植物观察、生态农场体验等活动，以及生态友好型住宿设施，如树屋、帐篷营地等。目前，生态休闲注重教育意义，提升公众对环境保护的认识。</w:t>
      </w:r>
      <w:r>
        <w:rPr>
          <w:rFonts w:hint="eastAsia"/>
        </w:rPr>
        <w:br/>
      </w:r>
      <w:r>
        <w:rPr>
          <w:rFonts w:hint="eastAsia"/>
        </w:rPr>
        <w:t>　　未来生态休闲将更加强调参与性和沉浸式体验，利用虚拟现实和增强现实技术，让游客在享受自然的同时，学习生态系统知识和保护行动。生态旅游社区的建立，鼓励游客参与生态保护项目，如植树造林、野生动物保护，形成积极的旅游影响力。此外，随着低碳出行的提倡，绿色交通方式如骑行、电动车租赁将与生态休闲活动紧密结合，形成低碳旅游链。最后，可持续认证和生态标签制度的完善，将引导行业向更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7f1064f704f52" w:history="1">
        <w:r>
          <w:rPr>
            <w:rStyle w:val="Hyperlink"/>
          </w:rPr>
          <w:t>中国生态休闲行业发展研及市场前景预测报告（2024-2030年）</w:t>
        </w:r>
      </w:hyperlink>
      <w:r>
        <w:rPr>
          <w:rFonts w:hint="eastAsia"/>
        </w:rPr>
        <w:t>》通过严谨的研究内容、翔实的数据分析以及直观的图表展示，深入剖析了当前生态休闲行业的发展状况，并针对行业内面临的机遇与威胁，提出了专业的投资及战略建议。该报告为生态休闲业内企业、投资者及相关政府部门提供了重要的决策依据，有助于他们准确把握生态休闲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生态休闲产业概述</w:t>
      </w:r>
      <w:r>
        <w:rPr>
          <w:rFonts w:hint="eastAsia"/>
        </w:rPr>
        <w:br/>
      </w:r>
      <w:r>
        <w:rPr>
          <w:rFonts w:hint="eastAsia"/>
        </w:rPr>
        <w:t>　　第一节 生态休闲定义与分类</w:t>
      </w:r>
      <w:r>
        <w:rPr>
          <w:rFonts w:hint="eastAsia"/>
        </w:rPr>
        <w:br/>
      </w:r>
      <w:r>
        <w:rPr>
          <w:rFonts w:hint="eastAsia"/>
        </w:rPr>
        <w:t>　　第二节 生态休闲产业链结构及关键环节剖析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生态休闲商业模式与盈利模式解析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生态休闲经济指标与行业评估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全球生态休闲市场发展综述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2019-2023年全球生态休闲市场规模及增长趋势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主要国家与地区生态休闲市场对比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2024-2030年全球生态休闲行业发展趋势与前景预测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国际生态休闲市场发展趋势及对我国启示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二、对我国生态休闲市场的借鉴意义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中国生态休闲行业市场规模分析与预测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生态休闲市场的总体规模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一、2019-2023年生态休闲市场规模变化及趋势分析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二、2024年生态休闲行业市场规模特点</w:t>
      </w:r>
      <w:r>
        <w:rPr>
          <w:rFonts w:hint="eastAsia"/>
        </w:rPr>
        <w:br/>
      </w:r>
      <w:r>
        <w:rPr>
          <w:rFonts w:hint="eastAsia"/>
        </w:rPr>
        <w:t>　　第二节 生态休闲市场规模的构成</w:t>
      </w:r>
      <w:r>
        <w:rPr>
          <w:rFonts w:hint="eastAsia"/>
        </w:rPr>
        <w:br/>
      </w:r>
      <w:r>
        <w:rPr>
          <w:rFonts w:hint="eastAsia"/>
        </w:rPr>
        <w:t>　　　　一、生态休闲客户群体特征与偏好分析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二、不同类型生态休闲市场规模分布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三、各地区生态休闲市场规模差异与特点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生态休闲市场规模的预测与展望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一、未来几年生态休闲市场规模增长预测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2019-2023年中国生态休闲行业总体发展与财务状况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2019-2023年生态休闲行业规模情况</w:t>
      </w:r>
      <w:r>
        <w:rPr>
          <w:rFonts w:hint="eastAsia"/>
        </w:rPr>
        <w:br/>
      </w:r>
      <w:r>
        <w:rPr>
          <w:rFonts w:hint="eastAsia"/>
        </w:rPr>
        <w:t>　　　　一、生态休闲行业企业数量规模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二、生态休闲行业从业人员规模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三、生态休闲行业市场敏感性分析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2019-2023年生态休闲行业财务能力分析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一、生态休闲行业盈利能力</w:t>
      </w:r>
      <w:r>
        <w:rPr>
          <w:rFonts w:hint="eastAsia"/>
        </w:rPr>
        <w:br/>
      </w:r>
      <w:r>
        <w:rPr>
          <w:rFonts w:hint="eastAsia"/>
        </w:rPr>
        <w:t>　　　　二、生态休闲行业偿债能力</w:t>
      </w:r>
      <w:r>
        <w:rPr>
          <w:rFonts w:hint="eastAsia"/>
        </w:rPr>
        <w:br/>
      </w:r>
      <w:r>
        <w:rPr>
          <w:rFonts w:hint="eastAsia"/>
        </w:rPr>
        <w:t>　　　　三、生态休闲行业营运能力</w:t>
      </w:r>
      <w:r>
        <w:rPr>
          <w:rFonts w:hint="eastAsia"/>
        </w:rPr>
        <w:br/>
      </w:r>
      <w:r>
        <w:rPr>
          <w:rFonts w:hint="eastAsia"/>
        </w:rPr>
        <w:t>　　　　四、生态休闲行业发展能力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中国生态休闲行业细分市场调研与机会挖掘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生态休闲细分市场（一）市场调研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生态休闲细分市场（二）市场调研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中国生态休闲行业区域市场调研分析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2019-2023年中国生态休闲行业重点区域调研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一、重点地区（一）生态休闲市场规模与特点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二、重点地区（二）生态休闲市场规模及特点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三、重点地区（三）生态休闲市场规模及特点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四、重点地区（四）生态休闲市场规模及特点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不同区域生态休闲市场的对比与启示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二、生态休闲市场拓展策略与建议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中国生态休闲行业的营销渠道与客户分析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生态休闲行业渠道分析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二、各类渠道对生态休闲行业的影响</w:t>
      </w:r>
      <w:r>
        <w:rPr>
          <w:rFonts w:hint="eastAsia"/>
        </w:rPr>
        <w:br/>
      </w:r>
      <w:r>
        <w:rPr>
          <w:rFonts w:hint="eastAsia"/>
        </w:rPr>
        <w:t>　　　　三、主要生态休闲企业渠道策略研究</w:t>
      </w:r>
      <w:r>
        <w:rPr>
          <w:rFonts w:hint="eastAsia"/>
        </w:rPr>
        <w:br/>
      </w:r>
      <w:r>
        <w:rPr>
          <w:rFonts w:hint="eastAsia"/>
        </w:rPr>
        <w:t>　　第二节 生态休闲行业客户分析与定位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中国生态休闲行业竞争格局及策略选择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生态休闲行业总体市场竞争状况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一、生态休闲行业竞争结构分析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二、生态休闲企业竞争格局与集中度评估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三、生态休闲行业SWOT分析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生态休闲行业重点企业调研分析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生态休闲企业发展策略分析</w:t>
      </w:r>
      <w:r>
        <w:rPr>
          <w:rFonts w:hint="eastAsia"/>
        </w:rPr>
        <w:br/>
      </w:r>
      <w:r>
        <w:rPr>
          <w:rFonts w:hint="eastAsia"/>
        </w:rPr>
        <w:t>　　第一节 生态休闲市场与销售策略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生态休闲品牌战略思考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中国生态休闲行业发展环境分析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二、生态休闲行业主管部门、监管体制及相关政策法规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3、生态休闲行业的主要法律、法规和政策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4、2024年生态休闲行业法律法规和政策对行业的影响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二、生态休闲消费者需求分析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一、生态休闲技术的应用与创新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二、生态休闲行业发展的技术趋势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2024-2030年生态休闲行业展趋势预测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2024-2030年生态休闲市场发展前景分析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一、生态休闲市场发展潜力</w:t>
      </w:r>
      <w:r>
        <w:rPr>
          <w:rFonts w:hint="eastAsia"/>
        </w:rPr>
        <w:br/>
      </w:r>
      <w:r>
        <w:rPr>
          <w:rFonts w:hint="eastAsia"/>
        </w:rPr>
        <w:t>　　　　二、生态休闲市场前景分析</w:t>
      </w:r>
      <w:r>
        <w:rPr>
          <w:rFonts w:hint="eastAsia"/>
        </w:rPr>
        <w:br/>
      </w:r>
      <w:r>
        <w:rPr>
          <w:rFonts w:hint="eastAsia"/>
        </w:rPr>
        <w:t>　　　　三、生态休闲细分行业发展前景分析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2024-2030年生态休闲发展趋势预测</w:t>
      </w:r>
      <w:r>
        <w:rPr>
          <w:rFonts w:hint="eastAsia"/>
        </w:rPr>
        <w:br/>
      </w:r>
      <w:r>
        <w:rPr>
          <w:rFonts w:hint="eastAsia"/>
        </w:rPr>
        <w:t>　　　　一、生态休闲发展趋势预测</w:t>
      </w:r>
      <w:r>
        <w:rPr>
          <w:rFonts w:hint="eastAsia"/>
        </w:rPr>
        <w:br/>
      </w:r>
      <w:r>
        <w:rPr>
          <w:rFonts w:hint="eastAsia"/>
        </w:rPr>
        <w:t>　　　　二、生态休闲市场规模预测</w:t>
      </w:r>
      <w:r>
        <w:rPr>
          <w:rFonts w:hint="eastAsia"/>
        </w:rPr>
        <w:br/>
      </w:r>
      <w:r>
        <w:rPr>
          <w:rFonts w:hint="eastAsia"/>
        </w:rPr>
        <w:t>　　　　三、生态休闲细分市场发展趋势预测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未来生态休闲行业挑战与机遇探讨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一、生态休闲行业挑战</w:t>
      </w:r>
      <w:r>
        <w:rPr>
          <w:rFonts w:hint="eastAsia"/>
        </w:rPr>
        <w:br/>
      </w:r>
      <w:r>
        <w:rPr>
          <w:rFonts w:hint="eastAsia"/>
        </w:rPr>
        <w:t>　　　　二、生态休闲行业机遇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生态休闲行业研究结论及建议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对生态休闲行业发展的建议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对生态休闲企业和投资者的建议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生态休闲介绍</w:t>
      </w:r>
      <w:r>
        <w:rPr>
          <w:rFonts w:hint="eastAsia"/>
        </w:rPr>
        <w:br/>
      </w:r>
      <w:r>
        <w:rPr>
          <w:rFonts w:hint="eastAsia"/>
        </w:rPr>
        <w:t>　　图表 生态休闲图片</w:t>
      </w:r>
      <w:r>
        <w:rPr>
          <w:rFonts w:hint="eastAsia"/>
        </w:rPr>
        <w:br/>
      </w:r>
      <w:r>
        <w:rPr>
          <w:rFonts w:hint="eastAsia"/>
        </w:rPr>
        <w:t>　　图表 生态休闲产业链调研</w:t>
      </w:r>
      <w:r>
        <w:rPr>
          <w:rFonts w:hint="eastAsia"/>
        </w:rPr>
        <w:br/>
      </w:r>
      <w:r>
        <w:rPr>
          <w:rFonts w:hint="eastAsia"/>
        </w:rPr>
        <w:t>　　图表 生态休闲行业特点</w:t>
      </w:r>
      <w:r>
        <w:rPr>
          <w:rFonts w:hint="eastAsia"/>
        </w:rPr>
        <w:br/>
      </w:r>
      <w:r>
        <w:rPr>
          <w:rFonts w:hint="eastAsia"/>
        </w:rPr>
        <w:t>　　图表 生态休闲政策</w:t>
      </w:r>
      <w:r>
        <w:rPr>
          <w:rFonts w:hint="eastAsia"/>
        </w:rPr>
        <w:br/>
      </w:r>
      <w:r>
        <w:rPr>
          <w:rFonts w:hint="eastAsia"/>
        </w:rPr>
        <w:t>　　图表 生态休闲技术 标准</w:t>
      </w:r>
      <w:r>
        <w:rPr>
          <w:rFonts w:hint="eastAsia"/>
        </w:rPr>
        <w:br/>
      </w:r>
      <w:r>
        <w:rPr>
          <w:rFonts w:hint="eastAsia"/>
        </w:rPr>
        <w:t>　　图表 生态休闲最新消息 动态</w:t>
      </w:r>
      <w:r>
        <w:rPr>
          <w:rFonts w:hint="eastAsia"/>
        </w:rPr>
        <w:br/>
      </w:r>
      <w:r>
        <w:rPr>
          <w:rFonts w:hint="eastAsia"/>
        </w:rPr>
        <w:t>　　图表 生态休闲行业现状</w:t>
      </w:r>
      <w:r>
        <w:rPr>
          <w:rFonts w:hint="eastAsia"/>
        </w:rPr>
        <w:br/>
      </w:r>
      <w:r>
        <w:rPr>
          <w:rFonts w:hint="eastAsia"/>
        </w:rPr>
        <w:t>　　图表 2019-2023年生态休闲行业市场容量统计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2019-2023年中国生态休闲市场规模情况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2019-2023年中国生态休闲销售统计</w:t>
      </w:r>
      <w:r>
        <w:rPr>
          <w:rFonts w:hint="eastAsia"/>
        </w:rPr>
        <w:br/>
      </w:r>
      <w:r>
        <w:rPr>
          <w:rFonts w:hint="eastAsia"/>
        </w:rPr>
        <w:t>　　图表 2019-2023年中国生态休闲利润总额</w:t>
      </w:r>
      <w:r>
        <w:rPr>
          <w:rFonts w:hint="eastAsia"/>
        </w:rPr>
        <w:br/>
      </w:r>
      <w:r>
        <w:rPr>
          <w:rFonts w:hint="eastAsia"/>
        </w:rPr>
        <w:t>　　图表 2019-2023年中国生态休闲企业数量统计</w:t>
      </w:r>
      <w:r>
        <w:rPr>
          <w:rFonts w:hint="eastAsia"/>
        </w:rPr>
        <w:br/>
      </w:r>
      <w:r>
        <w:rPr>
          <w:rFonts w:hint="eastAsia"/>
        </w:rPr>
        <w:t>　　图表 2023年生态休闲成本和利润分析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2019-2023年中国生态休闲行业经营效益分析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2019-2023年中国生态休闲行业发展能力分析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2019-2023年中国生态休闲行业盈利能力分析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2019-2023年中国生态休闲行业运营能力分析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2019-2023年中国生态休闲行业偿债能力分析</w:t>
      </w:r>
      <w:r>
        <w:rPr>
          <w:rFonts w:hint="eastAsia"/>
        </w:rPr>
        <w:br/>
      </w:r>
      <w:r>
        <w:rPr>
          <w:rFonts w:hint="eastAsia"/>
        </w:rPr>
        <w:t>　　图表 生态休闲品牌分析</w:t>
      </w:r>
      <w:r>
        <w:rPr>
          <w:rFonts w:hint="eastAsia"/>
        </w:rPr>
        <w:br/>
      </w:r>
      <w:r>
        <w:rPr>
          <w:rFonts w:hint="eastAsia"/>
        </w:rPr>
        <w:t>　　图表 **地区生态休闲市场规模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</w:t>
      </w:r>
      <w:r>
        <w:rPr>
          <w:rFonts w:hint="eastAsia"/>
        </w:rPr>
        <w:br/>
      </w:r>
      <w:r>
        <w:rPr>
          <w:rFonts w:hint="eastAsia"/>
        </w:rPr>
        <w:t>　　图表 **地区生态休闲市场调研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**地区生态休闲市场规模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</w:t>
      </w:r>
      <w:r>
        <w:rPr>
          <w:rFonts w:hint="eastAsia"/>
        </w:rPr>
        <w:br/>
      </w:r>
      <w:r>
        <w:rPr>
          <w:rFonts w:hint="eastAsia"/>
        </w:rPr>
        <w:t>　　图表 **地区生态休闲市场调研</w:t>
      </w:r>
      <w:r>
        <w:rPr>
          <w:rFonts w:hint="eastAsia"/>
        </w:rPr>
        <w:br/>
      </w:r>
      <w:r>
        <w:rPr>
          <w:rFonts w:hint="eastAsia"/>
        </w:rPr>
        <w:t>　　图表 **地区生态休闲市场需求分析</w:t>
      </w:r>
      <w:r>
        <w:rPr>
          <w:rFonts w:hint="eastAsia"/>
        </w:rPr>
        <w:br/>
      </w:r>
      <w:r>
        <w:rPr>
          <w:rFonts w:hint="eastAsia"/>
        </w:rPr>
        <w:t>　　图表 生态休闲上游发展</w:t>
      </w:r>
      <w:r>
        <w:rPr>
          <w:rFonts w:hint="eastAsia"/>
        </w:rPr>
        <w:br/>
      </w:r>
      <w:r>
        <w:rPr>
          <w:rFonts w:hint="eastAsia"/>
        </w:rPr>
        <w:t>　　图表 生态休闲下游发展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生态休闲企业（一）概况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生态休闲企业（二）简介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生态休闲企业（三）概况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生态休闲企业（四）简介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生态休闲投资、并购情况</w:t>
      </w:r>
      <w:r>
        <w:rPr>
          <w:rFonts w:hint="eastAsia"/>
        </w:rPr>
        <w:br/>
      </w:r>
      <w:r>
        <w:rPr>
          <w:rFonts w:hint="eastAsia"/>
        </w:rPr>
        <w:t>　　图表 生态休闲优势</w:t>
      </w:r>
      <w:r>
        <w:rPr>
          <w:rFonts w:hint="eastAsia"/>
        </w:rPr>
        <w:br/>
      </w:r>
      <w:r>
        <w:rPr>
          <w:rFonts w:hint="eastAsia"/>
        </w:rPr>
        <w:t>　　图表 生态休闲劣势</w:t>
      </w:r>
      <w:r>
        <w:rPr>
          <w:rFonts w:hint="eastAsia"/>
        </w:rPr>
        <w:br/>
      </w:r>
      <w:r>
        <w:rPr>
          <w:rFonts w:hint="eastAsia"/>
        </w:rPr>
        <w:t>　　图表 生态休闲机会</w:t>
      </w:r>
      <w:r>
        <w:rPr>
          <w:rFonts w:hint="eastAsia"/>
        </w:rPr>
        <w:br/>
      </w:r>
      <w:r>
        <w:rPr>
          <w:rFonts w:hint="eastAsia"/>
        </w:rPr>
        <w:t>　　图表 生态休闲威胁</w:t>
      </w:r>
      <w:r>
        <w:rPr>
          <w:rFonts w:hint="eastAsia"/>
        </w:rPr>
        <w:br/>
      </w:r>
      <w:r>
        <w:rPr>
          <w:rFonts w:hint="eastAsia"/>
        </w:rPr>
        <w:t>　　图表 进入生态休闲行业壁垒</w:t>
      </w:r>
      <w:r>
        <w:rPr>
          <w:rFonts w:hint="eastAsia"/>
        </w:rPr>
        <w:br/>
      </w:r>
      <w:r>
        <w:rPr>
          <w:rFonts w:hint="eastAsia"/>
        </w:rPr>
        <w:t>　　图表 生态休闲发展有利因素</w:t>
      </w:r>
      <w:r>
        <w:rPr>
          <w:rFonts w:hint="eastAsia"/>
        </w:rPr>
        <w:br/>
      </w:r>
      <w:r>
        <w:rPr>
          <w:rFonts w:hint="eastAsia"/>
        </w:rPr>
        <w:t>　　图表 生态休闲发展不利因素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2024-2030年中国生态休闲行业信息化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2024-2030年中国生态休闲行业市场容量预测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2024-2030年中国生态休闲行业市场规模预测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2024-2030年中国生态休闲行业风险</w:t>
      </w:r>
      <w:r>
        <w:rPr>
          <w:rFonts w:hint="eastAsia"/>
        </w:rPr>
        <w:br/>
      </w:r>
      <w:r>
        <w:rPr>
          <w:rFonts w:hint="eastAsia"/>
        </w:rPr>
        <w:t>　　图表 2024-2030年中国生态休闲市场前景分析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2024-2030年中国生态休闲发展趋势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7f1064f704f52" w:history="1">
        <w:r>
          <w:rPr>
            <w:rStyle w:val="Hyperlink"/>
          </w:rPr>
          <w:t>中国生态休闲行业发展研及市场前景预测报告（2024-2030年）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7f1064f704f52" w:history="1">
        <w:r>
          <w:rPr>
            <w:rStyle w:val="Hyperlink"/>
          </w:rPr>
          <w:t>https://www.20087.com/6/08/ShengTaiXiuXianFaZhanXianZhuangQianJing.html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af0682724624" w:history="1">
      <w:r>
        <w:rPr>
          <w:rStyle w:val="Hyperlink"/>
        </w:rPr>
        <w:t>中国生态休闲行业发展研及市场前景预测报告（2024-2030年）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gTaiXiuXianFaZhanXianZhuangQianJing.html" TargetMode="External" Id="R93d7f1064f70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gTaiXiuXianFaZhanXianZhuangQianJing.html" TargetMode="External" Id="R027faf06827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2024-06-07T02:05:07Z</dcterms:created>
  <dcterms:modified xsi:type="dcterms:W3CDTF">2024-06-07T03:05:07Z</dcterms:modified>
  <dc:subject>中国生态休闲行业发展研及市场前景预测报告（2024-2030年）</dc:subject>
  <dc:title>中国生态休闲行业发展研及市场前景预测报告（2024-2030年）</dc:title>
  <cp:keywords>中国生态休闲行业发展研及市场前景预测报告（2024-2030年）</cp:keywords>
  <dc:description>中国生态休闲行业发展研及市场前景预测报告（2024-2030年）</dc:description>
</cp:coreProperties>
</file>