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ba3c380ae4800" w:history="1">
              <w:r>
                <w:rPr>
                  <w:rStyle w:val="Hyperlink"/>
                </w:rPr>
                <w:t>全球与中国催泪瓦斯行业现状分析及市场前景报告（2026-2032年）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ba3c380ae4800" w:history="1">
              <w:r>
                <w:rPr>
                  <w:rStyle w:val="Hyperlink"/>
                </w:rPr>
                <w:t>全球与中国催泪瓦斯行业现状分析及市场前景报告（2026-2032年）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ba3c380ae4800" w:history="1">
                <w:r>
                  <w:rPr>
                    <w:rStyle w:val="Hyperlink"/>
                  </w:rPr>
                  <w:t>https://www.20087.com/6/38/CuiLeiWaSiDeFaZhanQianJing.html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催泪瓦斯是一类以化学刺激剂（如CS、CN、OC辣椒素）为主要成分的非致命性防暴装备，通过引发眼部剧痛、流泪、咳嗽及暂时失能，用于 crowd control、执法驱散及个人防卫。催泪瓦斯形态包括手投罐、枪发弹、喷雾剂及车载发射系统，强调作用快速、可逆性强及环境残留低。执法级催泪瓦斯需符合联合国《执法人员行为守则》及各国安全使用规范，对浓度、扩散范围与暴露时限有严格限定。然而，不当使用可能导致呼吸道损伤、过敏反应甚至群体性恐慌，尤其在密闭空间或对儿童、哮喘患者风险更高。部分国家已限制或禁止特定成分（如CN），转向更安全的OC基配方。</w:t>
      </w:r>
      <w:r>
        <w:rPr>
          <w:rFonts w:hint="eastAsia"/>
        </w:rPr>
        <w:br/>
      </w:r>
      <w:r>
        <w:rPr>
          <w:rFonts w:hint="eastAsia"/>
        </w:rPr>
        <w:t>　　催泪瓦斯的未来发展将聚焦于精准投放、生物可降解配方与伦理合规强化。定向声波-气溶胶复合系统可实现点对点释放，减少附带影响；微胶囊缓释技术将控制刺激剂释放速率，避免峰值浓度过高。环保型载体（如水基气雾）与天然辣椒素提纯工艺将降低生态毒性与清洗难度。在监管层面，智能记录功能（如内置GPS与使用日志）将成为执法装备标配，确保问责透明。此外，非化学替代方案（如高强度声波、闪光爆震）的研发将分流部分需求。长远看，催泪瓦斯将从“传统防暴手段”向“受控、可审计、低风险干预工具”演进，在公共安全与人权保障之间寻求更精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ba3c380ae4800" w:history="1">
        <w:r>
          <w:rPr>
            <w:rStyle w:val="Hyperlink"/>
          </w:rPr>
          <w:t>全球与中国催泪瓦斯行业现状分析及市场前景报告（2026-2032年）</w:t>
        </w:r>
      </w:hyperlink>
      <w:r>
        <w:rPr>
          <w:rFonts w:hint="eastAsia"/>
        </w:rPr>
        <w:t>》主要基于统计局、相关协会等机构的详实数据，全面分析催泪瓦斯市场规模、价格走势及需求特征，梳理催泪瓦斯产业链各环节发展现状。报告客观评估催泪瓦斯行业技术演进方向与市场格局变化，对催泪瓦斯未来发展趋势作出合理预测，并分析催泪瓦斯不同细分领域的成长空间与潜在风险。通过对催泪瓦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按产品类型细分，全球催泪瓦斯市场规模2021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邻氯苯亚甲基丙二腈（CS）</w:t>
      </w:r>
      <w:r>
        <w:rPr>
          <w:rFonts w:hint="eastAsia"/>
        </w:rPr>
        <w:br/>
      </w:r>
      <w:r>
        <w:rPr>
          <w:rFonts w:hint="eastAsia"/>
        </w:rPr>
        <w:t>　　　　1.3.3 辣椒素（OC）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按应用细分，全球催泪瓦斯市场规模2021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军队</w:t>
      </w:r>
      <w:r>
        <w:rPr>
          <w:rFonts w:hint="eastAsia"/>
        </w:rPr>
        <w:br/>
      </w:r>
      <w:r>
        <w:rPr>
          <w:rFonts w:hint="eastAsia"/>
        </w:rPr>
        <w:t>　　　　1.4.3 执法机构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催泪瓦斯行业发展总体概况</w:t>
      </w:r>
      <w:r>
        <w:rPr>
          <w:rFonts w:hint="eastAsia"/>
        </w:rPr>
        <w:br/>
      </w:r>
      <w:r>
        <w:rPr>
          <w:rFonts w:hint="eastAsia"/>
        </w:rPr>
        <w:t>　　　　1.5.2 催泪瓦斯行业发展主要特点</w:t>
      </w:r>
      <w:r>
        <w:rPr>
          <w:rFonts w:hint="eastAsia"/>
        </w:rPr>
        <w:br/>
      </w:r>
      <w:r>
        <w:rPr>
          <w:rFonts w:hint="eastAsia"/>
        </w:rPr>
        <w:t>　　　　1.5.3 催泪瓦斯行业发展影响因素</w:t>
      </w:r>
      <w:r>
        <w:rPr>
          <w:rFonts w:hint="eastAsia"/>
        </w:rPr>
        <w:br/>
      </w:r>
      <w:r>
        <w:rPr>
          <w:rFonts w:hint="eastAsia"/>
        </w:rPr>
        <w:t>　　　　1.5.3 .1 催泪瓦斯有利因素</w:t>
      </w:r>
      <w:r>
        <w:rPr>
          <w:rFonts w:hint="eastAsia"/>
        </w:rPr>
        <w:br/>
      </w:r>
      <w:r>
        <w:rPr>
          <w:rFonts w:hint="eastAsia"/>
        </w:rPr>
        <w:t>　　　　1.5.3 .2 催泪瓦斯不利因素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全球市场，近三年催泪瓦斯主要企业占有率及排名（按销量）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催泪瓦斯主要企业在国际市场占有率（按销量，2023-2026）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2025年催泪瓦斯主要企业在国际市场排名（按销量）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全球市场主要企业催泪瓦斯销量（2023-2026）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全球市场，近三年催泪瓦斯主要企业占有率及排名（按收入）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催泪瓦斯主要企业在国际市场占有率（按收入，2023-2026）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2025年催泪瓦斯主要企业在国际市场排名（按收入）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全球市场主要企业催泪瓦斯销售收入（2023-2026）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全球市场主要企业催泪瓦斯销售价格（2023-2026）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中国市场，近三年催泪瓦斯主要企业占有率及排名（按销量）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催泪瓦斯主要企业在中国市场占有率（按销量，2023-2026）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2025年催泪瓦斯主要企业在中国市场排名（按销量）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中国市场主要企业催泪瓦斯销量（2023-2026）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中国市场，近三年催泪瓦斯主要企业占有率及排名（按收入）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催泪瓦斯主要企业在中国市场占有率（按收入，2023-2026）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2025年催泪瓦斯主要企业在中国市场排名（按收入）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中国市场主要企业催泪瓦斯销售收入（2023-2026）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全球主要厂商催泪瓦斯总部及产地分布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全球主要厂商成立时间及催泪瓦斯商业化日期</w:t>
      </w:r>
      <w:r>
        <w:rPr>
          <w:rFonts w:hint="eastAsia"/>
        </w:rPr>
        <w:br/>
      </w:r>
      <w:r>
        <w:rPr>
          <w:rFonts w:hint="eastAsia"/>
        </w:rPr>
        <w:t>　　2.8 全球主要厂商催泪瓦斯产品类型及应用</w:t>
      </w:r>
      <w:r>
        <w:rPr>
          <w:rFonts w:hint="eastAsia"/>
        </w:rPr>
        <w:br/>
      </w:r>
      <w:r>
        <w:rPr>
          <w:rFonts w:hint="eastAsia"/>
        </w:rPr>
        <w:t>　　2.9 催泪瓦斯行业集中度、竞争程度分析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催泪瓦斯行业集中度分析：2025年全球Top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全球催泪瓦斯第一梯队、第二梯队和第三梯队生产商（品牌）及市场份额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全球催泪瓦斯总体规模分析</w:t>
      </w:r>
      <w:r>
        <w:rPr>
          <w:rFonts w:hint="eastAsia"/>
        </w:rPr>
        <w:br/>
      </w:r>
      <w:r>
        <w:rPr>
          <w:rFonts w:hint="eastAsia"/>
        </w:rPr>
        <w:t>　　3.1 全球催泪瓦斯供需现状及预测（2021-2032）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全球催泪瓦斯产能、产量、产能利用率及发展趋势（2021-2032）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全球催泪瓦斯产量、需求量及发展趋势（2021-2032）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全球主要地区催泪瓦斯产量及发展趋势（2021-2032）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全球主要地区催泪瓦斯产量（2021-2026）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全球主要地区催泪瓦斯产量（2027-2032）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全球主要地区催泪瓦斯产量市场份额（2021-2032）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中国催泪瓦斯供需现状及预测（2021-2032）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中国催泪瓦斯产能、产量、产能利用率及发展趋势（2021-2032）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中国催泪瓦斯产量、市场需求量及发展趋势（2021-2032）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中国市场催泪瓦斯进出口（2021-2032）</w:t>
      </w:r>
      <w:r>
        <w:rPr>
          <w:rFonts w:hint="eastAsia"/>
        </w:rPr>
        <w:br/>
      </w:r>
      <w:r>
        <w:rPr>
          <w:rFonts w:hint="eastAsia"/>
        </w:rPr>
        <w:t>　　3.4 全球催泪瓦斯销量及销售额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全球市场催泪瓦斯销售额（2021-2032）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全球市场催泪瓦斯销量（2021-2032）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全球市场催泪瓦斯价格趋势（2021-2032）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全球催泪瓦斯主要地区分析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全球主要地区催泪瓦斯市场规模分析：2021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全球主要地区催泪瓦斯销售收入及市场份额（2021-2026）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全球主要地区催泪瓦斯销售收入预测（2027-2032）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全球主要地区催泪瓦斯销量分析：2021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全球主要地区催泪瓦斯销量及市场份额（2021-2026）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全球主要地区催泪瓦斯销量及市场份额预测（2027-2032）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中东市场催泪瓦斯销量、收入及增长率（2021-2032）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催泪瓦斯销量、收入、价格及毛利率（2021-2026）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不同产品类型催泪瓦斯分析</w:t>
      </w:r>
      <w:r>
        <w:rPr>
          <w:rFonts w:hint="eastAsia"/>
        </w:rPr>
        <w:br/>
      </w:r>
      <w:r>
        <w:rPr>
          <w:rFonts w:hint="eastAsia"/>
        </w:rPr>
        <w:t>　　6.1 全球不同产品类型催泪瓦斯销量（2021-2032）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全球不同产品类型催泪瓦斯销量及市场份额（2021-2026）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全球不同产品类型催泪瓦斯销量预测（2027-2032）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全球不同产品类型催泪瓦斯收入（2021-2032）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全球不同产品类型催泪瓦斯收入及市场份额（2021-2026）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全球不同产品类型催泪瓦斯收入预测（2027-2032）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全球不同产品类型催泪瓦斯价格走势（2021-2032）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中国不同产品类型催泪瓦斯销量（2021-2032）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中国不同产品类型催泪瓦斯销量及市场份额（2021-2026）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中国不同产品类型催泪瓦斯销量预测（2027-2032）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中国不同产品类型催泪瓦斯收入（2021-2032）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中国不同产品类型催泪瓦斯收入及市场份额（2021-2026）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中国不同产品类型催泪瓦斯收入预测（2027-2032）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不同应用催泪瓦斯分析</w:t>
      </w:r>
      <w:r>
        <w:rPr>
          <w:rFonts w:hint="eastAsia"/>
        </w:rPr>
        <w:br/>
      </w:r>
      <w:r>
        <w:rPr>
          <w:rFonts w:hint="eastAsia"/>
        </w:rPr>
        <w:t>　　7.1 全球不同应用催泪瓦斯销量（2021-2032）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全球不同应用催泪瓦斯销量及市场份额（2021-2026）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全球不同应用催泪瓦斯销量预测（2027-2032）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全球不同应用催泪瓦斯收入（2021-2032）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全球不同应用催泪瓦斯收入及市场份额（2021-2026）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全球不同应用催泪瓦斯收入预测（2027-2032）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全球不同应用催泪瓦斯价格走势（2021-2032）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中国不同应用催泪瓦斯销量（2021-2032）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中国不同应用催泪瓦斯销量及市场份额（2021-2026）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中国不同应用催泪瓦斯销量预测（2027-2032）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中国不同应用催泪瓦斯收入（2021-2032）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中国不同应用催泪瓦斯收入及市场份额（2021-2026）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中国不同应用催泪瓦斯收入预测（2027-2032）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催泪瓦斯行业发展趋势</w:t>
      </w:r>
      <w:r>
        <w:rPr>
          <w:rFonts w:hint="eastAsia"/>
        </w:rPr>
        <w:br/>
      </w:r>
      <w:r>
        <w:rPr>
          <w:rFonts w:hint="eastAsia"/>
        </w:rPr>
        <w:t>　　8.2 催泪瓦斯行业主要驱动因素</w:t>
      </w:r>
      <w:r>
        <w:rPr>
          <w:rFonts w:hint="eastAsia"/>
        </w:rPr>
        <w:br/>
      </w:r>
      <w:r>
        <w:rPr>
          <w:rFonts w:hint="eastAsia"/>
        </w:rPr>
        <w:t>　　8.3 催泪瓦斯中国企业SWOT分析</w:t>
      </w:r>
      <w:r>
        <w:rPr>
          <w:rFonts w:hint="eastAsia"/>
        </w:rPr>
        <w:br/>
      </w:r>
      <w:r>
        <w:rPr>
          <w:rFonts w:hint="eastAsia"/>
        </w:rPr>
        <w:t>　　8.4 中国催泪瓦斯行业政策环境分析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催泪瓦斯行业产业链简介</w:t>
      </w:r>
      <w:r>
        <w:rPr>
          <w:rFonts w:hint="eastAsia"/>
        </w:rPr>
        <w:br/>
      </w:r>
      <w:r>
        <w:rPr>
          <w:rFonts w:hint="eastAsia"/>
        </w:rPr>
        <w:t>　　　　9.1.1 催泪瓦斯行业供应链分析</w:t>
      </w:r>
      <w:r>
        <w:rPr>
          <w:rFonts w:hint="eastAsia"/>
        </w:rPr>
        <w:br/>
      </w:r>
      <w:r>
        <w:rPr>
          <w:rFonts w:hint="eastAsia"/>
        </w:rPr>
        <w:t>　　　　9.1.2 催泪瓦斯主要原料及供应情况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催泪瓦斯行业采购模式</w:t>
      </w:r>
      <w:r>
        <w:rPr>
          <w:rFonts w:hint="eastAsia"/>
        </w:rPr>
        <w:br/>
      </w:r>
      <w:r>
        <w:rPr>
          <w:rFonts w:hint="eastAsia"/>
        </w:rPr>
        <w:t>　　9.3 催泪瓦斯行业生产模式</w:t>
      </w:r>
      <w:r>
        <w:rPr>
          <w:rFonts w:hint="eastAsia"/>
        </w:rPr>
        <w:br/>
      </w:r>
      <w:r>
        <w:rPr>
          <w:rFonts w:hint="eastAsia"/>
        </w:rPr>
        <w:t>　　9.4 催泪瓦斯行业销售模式及销售渠道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按产品类型细分，全球催泪瓦斯市场规模2021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按应用细分，全球催泪瓦斯市场规模（CAGR）2021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催泪瓦斯行业发展主要特点</w:t>
      </w:r>
      <w:r>
        <w:rPr>
          <w:rFonts w:hint="eastAsia"/>
        </w:rPr>
        <w:br/>
      </w:r>
      <w:r>
        <w:rPr>
          <w:rFonts w:hint="eastAsia"/>
        </w:rPr>
        <w:t>　　表 4： 催泪瓦斯行业发展有利因素分析</w:t>
      </w:r>
      <w:r>
        <w:rPr>
          <w:rFonts w:hint="eastAsia"/>
        </w:rPr>
        <w:br/>
      </w:r>
      <w:r>
        <w:rPr>
          <w:rFonts w:hint="eastAsia"/>
        </w:rPr>
        <w:t>　　表 5： 催泪瓦斯行业发展不利因素分析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进入催泪瓦斯行业壁垒</w:t>
      </w:r>
      <w:r>
        <w:rPr>
          <w:rFonts w:hint="eastAsia"/>
        </w:rPr>
        <w:br/>
      </w:r>
      <w:r>
        <w:rPr>
          <w:rFonts w:hint="eastAsia"/>
        </w:rPr>
        <w:t>　　表 7： 催泪瓦斯主要企业在国际市场占有率（按销量，2023-2026）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2025年催泪瓦斯主要企业在国际市场排名（按销量）&amp;（个）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全球市场主要企业催泪瓦斯销量（2023-2026）&amp;（个）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催泪瓦斯主要企业在国际市场占有率（按收入，2023-2026）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2025年催泪瓦斯主要企业在国际市场排名（按收入）&amp;（万元）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全球市场主要企业催泪瓦斯销售收入（2023-2026）&amp;（万元）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全球市场主要企业催泪瓦斯销售价格（2023-2026）&amp;（元/个）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催泪瓦斯主要企业在中国市场占有率（按销量，2023-2026）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2025年催泪瓦斯主要企业在中国市场排名（按销量）&amp;（个）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中国市场主要企业催泪瓦斯销量（2023-2026）&amp;（个）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催泪瓦斯主要企业在中国市场占有率（按收入，2023-2026）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2025年催泪瓦斯主要企业在中国市场排名（按收入）&amp;（万元）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中国市场主要企业催泪瓦斯销售收入（2023-2026）&amp;（万元）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全球主要厂商催泪瓦斯总部及产地分布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全球主要厂商成立时间及催泪瓦斯商业化日期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全球主要厂商催泪瓦斯产品类型及应用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2025年全球催泪瓦斯主要厂商市场地位（第一梯队、第二梯队和第三梯队）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全球催泪瓦斯市场投资、并购等现状分析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全球主要地区催泪瓦斯产量增速（CAGR）：（2021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全球主要地区催泪瓦斯产量（2021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全球主要地区催泪瓦斯产量（2021-2026）&amp;（个）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全球主要地区催泪瓦斯产量（2027-2032）&amp;（个）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全球主要地区催泪瓦斯产量市场份额（2021-2026）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全球主要地区催泪瓦斯产量市场份额（2027-2032）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中国市场催泪瓦斯产量、销量、进出口（2021-2026）&amp;（个）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中国市场催泪瓦斯产量、销量、进出口预测（2027-2032）&amp;（个）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全球主要地区催泪瓦斯销售收入增速：（2021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全球主要地区催泪瓦斯销售收入（2021-2026）&amp;（万元）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全球主要地区催泪瓦斯销售收入市场份额（2021-2026）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全球主要地区催泪瓦斯收入（2027-2032）&amp;（万元）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全球主要地区催泪瓦斯收入市场份额（2027-2032）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全球主要地区催泪瓦斯销量（个）：2021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全球主要地区催泪瓦斯销量（2027-2032）&amp;（个）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全球主要地区催泪瓦斯销量份额（2027-2032）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催泪瓦斯生产基地、销售区域、竞争对手及市场地位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催泪瓦斯产品规格、参数及市场应用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催泪瓦斯销量（个）、收入（万元）、价格（元/个）及毛利率（2021-2026）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全球不同产品类型催泪瓦斯销量预测（2027-2032）&amp;（个）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全球市场不同产品类型催泪瓦斯销量市场份额预测（2027-2032）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全球不同产品类型催泪瓦斯收入（2021-2026）&amp;（万元）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全球不同产品类型催泪瓦斯收入市场份额（2021-2026）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全球不同产品类型催泪瓦斯收入预测（2027-2032）&amp;（万元）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全球不同产品类型催泪瓦斯收入市场份额预测（2027-2032）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中国不同产品类型催泪瓦斯销量市场份额（2021-2026）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中国不同产品类型催泪瓦斯销量预测（2027-2032）&amp;（个）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全球市场不同产品类型催泪瓦斯销量市场份额预测（2027-2032）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中国不同产品类型催泪瓦斯收入（2021-2026）&amp;（万元）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中国不同产品类型催泪瓦斯收入市场份额（2021-2026）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中国不同产品类型催泪瓦斯收入预测（2027-2032）&amp;（万元）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中国不同产品类型催泪瓦斯收入市场份额预测（2027-2032）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全球不同应用催泪瓦斯销量市场份额（2021-2026）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全球不同应用催泪瓦斯销量预测（2027-2032）&amp;（个）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全球市场不同应用催泪瓦斯销量市场份额预测（2027-2032）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全球不同应用催泪瓦斯收入（2021-2026）&amp;（万元）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全球不同应用催泪瓦斯收入市场份额（2021-2026）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全球不同应用催泪瓦斯收入预测（2027-2032）&amp;（万元）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全球不同应用催泪瓦斯收入市场份额预测（2027-2032）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中国不同应用催泪瓦斯销量（2021-2026）&amp;（个）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中国不同应用催泪瓦斯销量市场份额（2021-2026）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中国不同应用催泪瓦斯销量预测（2027-2032）&amp;（个）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中国市场不同应用催泪瓦斯销量市场份额预测（2027-2032）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中国不同应用催泪瓦斯收入（2021-2026）&amp;（万元）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中国不同应用催泪瓦斯收入市场份额（2021-2026）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中国不同应用催泪瓦斯收入预测（2027-2032）&amp;（万元）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中国不同应用催泪瓦斯收入市场份额预测（2027-2032）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催泪瓦斯行业发展趋势</w:t>
      </w:r>
      <w:r>
        <w:rPr>
          <w:rFonts w:hint="eastAsia"/>
        </w:rPr>
        <w:br/>
      </w:r>
      <w:r>
        <w:rPr>
          <w:rFonts w:hint="eastAsia"/>
        </w:rPr>
        <w:t>　　表 121： 催泪瓦斯行业主要驱动因素</w:t>
      </w:r>
      <w:r>
        <w:rPr>
          <w:rFonts w:hint="eastAsia"/>
        </w:rPr>
        <w:br/>
      </w:r>
      <w:r>
        <w:rPr>
          <w:rFonts w:hint="eastAsia"/>
        </w:rPr>
        <w:t>　　表 122： 催泪瓦斯行业供应链分析</w:t>
      </w:r>
      <w:r>
        <w:rPr>
          <w:rFonts w:hint="eastAsia"/>
        </w:rPr>
        <w:br/>
      </w:r>
      <w:r>
        <w:rPr>
          <w:rFonts w:hint="eastAsia"/>
        </w:rPr>
        <w:t>　　表 123： 催泪瓦斯上游原料供应商</w:t>
      </w:r>
      <w:r>
        <w:rPr>
          <w:rFonts w:hint="eastAsia"/>
        </w:rPr>
        <w:br/>
      </w:r>
      <w:r>
        <w:rPr>
          <w:rFonts w:hint="eastAsia"/>
        </w:rPr>
        <w:t>　　表 124： 催泪瓦斯主要地区不同应用客户分析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催泪瓦斯典型经销商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催泪瓦斯产品图片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全球不同产品类型催泪瓦斯销售额2021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全球不同产品类型催泪瓦斯市场份额2025 &amp; 2032</w:t>
      </w:r>
      <w:r>
        <w:rPr>
          <w:rFonts w:hint="eastAsia"/>
        </w:rPr>
        <w:br/>
      </w:r>
      <w:r>
        <w:rPr>
          <w:rFonts w:hint="eastAsia"/>
        </w:rPr>
        <w:t>　　图 4： 邻氯苯亚甲基丙二腈（CS）产品图片</w:t>
      </w:r>
      <w:r>
        <w:rPr>
          <w:rFonts w:hint="eastAsia"/>
        </w:rPr>
        <w:br/>
      </w:r>
      <w:r>
        <w:rPr>
          <w:rFonts w:hint="eastAsia"/>
        </w:rPr>
        <w:t>　　图 5： 辣椒素（OC）产品图片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全球不同应用催泪瓦斯市场份额2025 &amp; 2032</w:t>
      </w:r>
      <w:r>
        <w:rPr>
          <w:rFonts w:hint="eastAsia"/>
        </w:rPr>
        <w:br/>
      </w:r>
      <w:r>
        <w:rPr>
          <w:rFonts w:hint="eastAsia"/>
        </w:rPr>
        <w:t>　　图 9： 军队</w:t>
      </w:r>
      <w:r>
        <w:rPr>
          <w:rFonts w:hint="eastAsia"/>
        </w:rPr>
        <w:br/>
      </w:r>
      <w:r>
        <w:rPr>
          <w:rFonts w:hint="eastAsia"/>
        </w:rPr>
        <w:t>　　图 10： 执法机构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2025年全球前五大生产商催泪瓦斯市场份额</w:t>
      </w:r>
      <w:r>
        <w:rPr>
          <w:rFonts w:hint="eastAsia"/>
        </w:rPr>
        <w:br/>
      </w:r>
      <w:r>
        <w:rPr>
          <w:rFonts w:hint="eastAsia"/>
        </w:rPr>
        <w:t>　　图 12： 2025年全球催泪瓦斯第一梯队、第二梯队和第三梯队厂商及市场份额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全球催泪瓦斯产能、产量、产能利用率及发展趋势（2021-2032）&amp;（个）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全球催泪瓦斯产量、需求量及发展趋势（2021-2032）&amp;（个）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全球主要地区催泪瓦斯产量市场份额（2021-2032）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中国催泪瓦斯产能、产量、产能利用率及发展趋势（2021-2032）&amp;（个）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中国催泪瓦斯产量、市场需求量及发展趋势（2021-2032）&amp;（个）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全球催泪瓦斯市场销售额及增长率：（2021-2032）&amp;（万元）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全球市场催泪瓦斯市场规模：2021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全球市场催泪瓦斯价格趋势（2021-2032）&amp;（元/个）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全球主要地区催泪瓦斯销售收入（2021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全球主要地区催泪瓦斯销售收入市场份额（2021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中东市场催泪瓦斯销量及增长率（2021-2032）&amp;（个）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中东市场催泪瓦斯收入及增长率（2021-2032）&amp;（万元）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全球不同产品类型催泪瓦斯价格走势（2021-2032）&amp;（元/个）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全球不同应用催泪瓦斯价格走势（2021-2032）&amp;（元/个）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催泪瓦斯中国企业SWOT分析</w:t>
      </w:r>
      <w:r>
        <w:rPr>
          <w:rFonts w:hint="eastAsia"/>
        </w:rPr>
        <w:br/>
      </w:r>
      <w:r>
        <w:rPr>
          <w:rFonts w:hint="eastAsia"/>
        </w:rPr>
        <w:t>　　图 43： 催泪瓦斯产业链</w:t>
      </w:r>
      <w:r>
        <w:rPr>
          <w:rFonts w:hint="eastAsia"/>
        </w:rPr>
        <w:br/>
      </w:r>
      <w:r>
        <w:rPr>
          <w:rFonts w:hint="eastAsia"/>
        </w:rPr>
        <w:t>　　图 44： 催泪瓦斯行业采购模式分析</w:t>
      </w:r>
      <w:r>
        <w:rPr>
          <w:rFonts w:hint="eastAsia"/>
        </w:rPr>
        <w:br/>
      </w:r>
      <w:r>
        <w:rPr>
          <w:rFonts w:hint="eastAsia"/>
        </w:rPr>
        <w:t>　　图 45： 催泪瓦斯行业生产模式</w:t>
      </w:r>
      <w:r>
        <w:rPr>
          <w:rFonts w:hint="eastAsia"/>
        </w:rPr>
        <w:br/>
      </w:r>
      <w:r>
        <w:rPr>
          <w:rFonts w:hint="eastAsia"/>
        </w:rPr>
        <w:t>　　图 46： 催泪瓦斯行业销售模式分析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ba3c380ae4800" w:history="1">
        <w:r>
          <w:rPr>
            <w:rStyle w:val="Hyperlink"/>
          </w:rPr>
          <w:t>全球与中国催泪瓦斯行业现状分析及市场前景报告（2026-2032年）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ba3c380ae4800" w:history="1">
        <w:r>
          <w:rPr>
            <w:rStyle w:val="Hyperlink"/>
          </w:rPr>
          <w:t>https://www.20087.com/6/38/CuiLeiWaSiDeFaZhanQianJing.html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49048b8df4123" w:history="1">
      <w:r>
        <w:rPr>
          <w:rStyle w:val="Hyperlink"/>
        </w:rPr>
        <w:t>全球与中国催泪瓦斯行业现状分析及市场前景报告（2026-2032年）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uiLeiWaSiDeFaZhanQianJing.html" TargetMode="External" Id="Rfa3ba3c380ae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uiLeiWaSiDeFaZhanQianJing.html" TargetMode="External" Id="R2d149048b8d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2026-01-02T02:28:18Z</dcterms:created>
  <dcterms:modified xsi:type="dcterms:W3CDTF">2026-01-02T03:28:18Z</dcterms:modified>
  <dc:subject>全球与中国催泪瓦斯行业现状分析及市场前景报告（2026-2032年）</dc:subject>
  <dc:title>全球与中国催泪瓦斯行业现状分析及市场前景报告（2026-2032年）</dc:title>
  <cp:keywords>全球与中国催泪瓦斯行业现状分析及市场前景报告（2026-2032年）</cp:keywords>
  <dc:description>全球与中国催泪瓦斯行业现状分析及市场前景报告（2026-2032年）</dc:description>
</cp:coreProperties>
</file>