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ec12210906476f" w:history="1">
              <w:r>
                <w:rPr>
                  <w:rStyle w:val="Hyperlink"/>
                </w:rPr>
                <w:t>全球与中国商业教育投影仪行业现状及前景趋势分析报告（2026-2032年）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ec12210906476f" w:history="1">
              <w:r>
                <w:rPr>
                  <w:rStyle w:val="Hyperlink"/>
                </w:rPr>
                <w:t>全球与中国商业教育投影仪行业现状及前景趋势分析报告（2026-2032年）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5999786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ec12210906476f" w:history="1">
                <w:r>
                  <w:rPr>
                    <w:rStyle w:val="Hyperlink"/>
                  </w:rPr>
                  <w:t>https://www.20087.com/6/78/ShangYeJiaoYuTouYingYiHangYeXianZhuangJiQianJing.html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业教育投影仪是面向企业会议室、培训教室及高等教育场景的视觉呈现设备，涵盖DLP、3LCD及激光光源等多种技术路线。当前行业呈现"教育场景稳健、商用场景承压"的分化格局，教育领域受数字化课堂与智慧教室政策推动，交互式投影与短焦/超短焦产品渗透率持续提升；商用场景则面临会议平板、大屏显示器等替代品的强势挤压，传统灯泡机型因体积笨重、智能化不足而需求萎缩。激光光源成为技术升级主线，凭借长寿命、高亮度及免维护优势，在商用投影市场渗透率持续攀升，欧盟限汞法规进一步加速传统灯泡机退出。日系品牌凭借光学引擎与色彩调校积累，在全球商用投影市场仍占据主导地位，中国品牌则在激光技术与智能交互领域快速迭代，寻求差异化突破。</w:t>
      </w:r>
      <w:r>
        <w:rPr>
          <w:rFonts w:hint="eastAsia"/>
        </w:rPr>
        <w:br/>
      </w:r>
      <w:r>
        <w:rPr>
          <w:rFonts w:hint="eastAsia"/>
        </w:rPr>
        <w:t>　　未来，商业教育投影仪将沿激光化、智能化与场景重构三条路径深化演进。市场调研网认为，激光光源将全面替代灯泡与LED，成为中高端产品标配，4K超高清分辨率与HDR技术普及将大幅提升画面细腻度与色彩还原能力。AI功能深度集成，自动对焦、梯形校正、内容识别及语音交互将成为基础能力，大幅降低安装与使用门槛。交互式投影与触控技术融合，支持多人协同标注与实时内容共享，在混合办公与远程教学场景中发挥不可替代的大屏优势。应用场景从传统会议室与教室向沉浸式展览、文旅演艺及数字展厅拓展，超短焦投影结合AR技术将创造新型视觉体验。长期来看，商业教育投影仪将从单一显示工具向"显示+交互+内容"一体化智能终端转型，具备生态整合与场景定制能力的企业将建立差异化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ec12210906476f" w:history="1">
        <w:r>
          <w:rPr>
            <w:rStyle w:val="Hyperlink"/>
          </w:rPr>
          <w:t>全球与中国商业教育投影仪行业现状及前景趋势分析报告（2026-2032年）</w:t>
        </w:r>
      </w:hyperlink>
      <w:r>
        <w:rPr>
          <w:rFonts w:hint="eastAsia"/>
        </w:rPr>
        <w:t>》，2025年商业教育投影仪行业市场规模达 亿元，预计2032年市场规模将达 亿元，期间年均复合增长率（CAGR）达 %。报告通过对商业教育投影仪行业的全面调研，系统分析了商业教育投影仪市场规模、技术现状及未来发展方向，揭示了行业竞争格局的演变趋势与潜在问题。同时，报告评估了商业教育投影仪行业投资价值与效益，识别了发展中的主要挑战与机遇，并结合SWOT分析为投资者和企业提供了科学的战略建议。此外，报告重点聚焦商业教育投影仪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商业教育投影仪市场概述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按照不同光源，商业教育投影仪主要可以分为如下几个类别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全球不同光源商业教育投影仪销售额增长趋势2021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灯泡式投影仪</w:t>
      </w:r>
      <w:r>
        <w:rPr>
          <w:rFonts w:hint="eastAsia"/>
        </w:rPr>
        <w:br/>
      </w:r>
      <w:r>
        <w:rPr>
          <w:rFonts w:hint="eastAsia"/>
        </w:rPr>
        <w:t>　　　　1.2.3 激光投影仪</w:t>
      </w:r>
      <w:r>
        <w:rPr>
          <w:rFonts w:hint="eastAsia"/>
        </w:rPr>
        <w:br/>
      </w:r>
      <w:r>
        <w:rPr>
          <w:rFonts w:hint="eastAsia"/>
        </w:rPr>
        <w:t>　　　　1.2.4 LED投影仪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按照不同投影技术，商业教育投影仪主要可以分为如下几个类别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全球不同投影技术商业教育投影仪销售额增长趋势2021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3LCD投影仪</w:t>
      </w:r>
      <w:r>
        <w:rPr>
          <w:rFonts w:hint="eastAsia"/>
        </w:rPr>
        <w:br/>
      </w:r>
      <w:r>
        <w:rPr>
          <w:rFonts w:hint="eastAsia"/>
        </w:rPr>
        <w:t>　　　　1.3.3 DLP投影仪</w:t>
      </w:r>
      <w:r>
        <w:rPr>
          <w:rFonts w:hint="eastAsia"/>
        </w:rPr>
        <w:br/>
      </w:r>
      <w:r>
        <w:rPr>
          <w:rFonts w:hint="eastAsia"/>
        </w:rPr>
        <w:t>　　　　1.3.4 LCoS投影仪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按照不同亮度，商业教育投影仪主要可以分为如下几个类别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全球不同亮度商业教育投影仪销售额增长趋势2021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低于3000 ANSI流明</w:t>
      </w:r>
      <w:r>
        <w:rPr>
          <w:rFonts w:hint="eastAsia"/>
        </w:rPr>
        <w:br/>
      </w:r>
      <w:r>
        <w:rPr>
          <w:rFonts w:hint="eastAsia"/>
        </w:rPr>
        <w:t>　　　　1.4.3 3000–5000 ANSI流明</w:t>
      </w:r>
      <w:r>
        <w:rPr>
          <w:rFonts w:hint="eastAsia"/>
        </w:rPr>
        <w:br/>
      </w:r>
      <w:r>
        <w:rPr>
          <w:rFonts w:hint="eastAsia"/>
        </w:rPr>
        <w:t>　　　　1.4.4 高于5000 ANSI流明</w:t>
      </w:r>
      <w:r>
        <w:rPr>
          <w:rFonts w:hint="eastAsia"/>
        </w:rPr>
        <w:br/>
      </w:r>
      <w:r>
        <w:rPr>
          <w:rFonts w:hint="eastAsia"/>
        </w:rPr>
        <w:t>　　1.5 从不同应用，商业教育投影仪主要包括如下几个方面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全球不同应用商业教育投影仪销售额增长趋势2021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企业办公室</w:t>
      </w:r>
      <w:r>
        <w:rPr>
          <w:rFonts w:hint="eastAsia"/>
        </w:rPr>
        <w:br/>
      </w:r>
      <w:r>
        <w:rPr>
          <w:rFonts w:hint="eastAsia"/>
        </w:rPr>
        <w:t>　　　　1.5.3 教育机构</w:t>
      </w:r>
      <w:r>
        <w:rPr>
          <w:rFonts w:hint="eastAsia"/>
        </w:rPr>
        <w:br/>
      </w:r>
      <w:r>
        <w:rPr>
          <w:rFonts w:hint="eastAsia"/>
        </w:rPr>
        <w:t>　　　　1.5.4 政府及公共机构</w:t>
      </w:r>
      <w:r>
        <w:rPr>
          <w:rFonts w:hint="eastAsia"/>
        </w:rPr>
        <w:br/>
      </w:r>
      <w:r>
        <w:rPr>
          <w:rFonts w:hint="eastAsia"/>
        </w:rPr>
        <w:t>　　　　1.5.5 培训中心</w:t>
      </w:r>
      <w:r>
        <w:rPr>
          <w:rFonts w:hint="eastAsia"/>
        </w:rPr>
        <w:br/>
      </w:r>
      <w:r>
        <w:rPr>
          <w:rFonts w:hint="eastAsia"/>
        </w:rPr>
        <w:t>　　　　1.5.6 会议及会展场所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商业教育投影仪行业背景、发展历史、现状及趋势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商业教育投影仪行业目前现状分析</w:t>
      </w:r>
      <w:r>
        <w:rPr>
          <w:rFonts w:hint="eastAsia"/>
        </w:rPr>
        <w:br/>
      </w:r>
      <w:r>
        <w:rPr>
          <w:rFonts w:hint="eastAsia"/>
        </w:rPr>
        <w:t>　　　　1.6.2 商业教育投影仪发展趋势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全球商业教育投影仪总体规模分析</w:t>
      </w:r>
      <w:r>
        <w:rPr>
          <w:rFonts w:hint="eastAsia"/>
        </w:rPr>
        <w:br/>
      </w:r>
      <w:r>
        <w:rPr>
          <w:rFonts w:hint="eastAsia"/>
        </w:rPr>
        <w:t>　　2.1 全球商业教育投影仪供需现状及预测（2021-2032）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全球商业教育投影仪产能、产量、产能利用率及发展趋势（2021-2032）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全球商业教育投影仪产量、需求量及发展趋势（2021-2032）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全球主要地区商业教育投影仪产量及发展趋势（2021-2032）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全球主要地区商业教育投影仪产量（2021-2026）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全球主要地区商业教育投影仪产量（2027-2032）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全球主要地区商业教育投影仪产量市场份额（2021-2032）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中国商业教育投影仪供需现状及预测（2021-2032）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中国商业教育投影仪产能、产量、产能利用率及发展趋势（2021-2032）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中国商业教育投影仪产量、市场需求量及发展趋势（2021-2032）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全球商业教育投影仪销量及销售额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全球市场商业教育投影仪销售额（2021-2032）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全球市场商业教育投影仪销量（2021-2032）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全球市场商业教育投影仪价格趋势（2021-2032）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全球商业教育投影仪主要地区分析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全球主要地区商业教育投影仪市场规模分析：2021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全球主要地区商业教育投影仪销售收入及市场份额（2021-2026）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全球主要地区商业教育投影仪销售收入预测（2027-2032）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全球主要地区商业教育投影仪销量分析：2021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全球主要地区商业教育投影仪销量及市场份额（2021-2026）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全球主要地区商业教育投影仪销量及市场份额预测（2027-2032）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北美市场商业教育投影仪销量、收入及增长率（2021-2032）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欧洲市场商业教育投影仪销量、收入及增长率（2021-2032）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中国市场商业教育投影仪销量、收入及增长率（2021-2032）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日本市场商业教育投影仪销量、收入及增长率（2021-2032）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东南亚市场商业教育投影仪销量、收入及增长率（2021-2032）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印度市场商业教育投影仪销量、收入及增长率（2021-2032）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全球市场主要厂商商业教育投影仪产能市场份额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全球市场主要厂商商业教育投影仪销量（2021-2026）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全球市场主要厂商商业教育投影仪销量（2021-2026）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全球市场主要厂商商业教育投影仪销售收入（2021-2026）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全球市场主要厂商商业教育投影仪销售价格（2021-2026）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2025年全球主要生产商商业教育投影仪收入排名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中国市场主要厂商商业教育投影仪销量（2021-2026）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中国市场主要厂商商业教育投影仪销量（2021-2026）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中国市场主要厂商商业教育投影仪销售收入（2021-2026）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2025年中国主要生产商商业教育投影仪收入排名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中国市场主要厂商商业教育投影仪销售价格（2021-2026）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全球主要厂商商业教育投影仪总部及产地分布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全球主要厂商成立时间及商业教育投影仪商业化日期</w:t>
      </w:r>
      <w:r>
        <w:rPr>
          <w:rFonts w:hint="eastAsia"/>
        </w:rPr>
        <w:br/>
      </w:r>
      <w:r>
        <w:rPr>
          <w:rFonts w:hint="eastAsia"/>
        </w:rPr>
        <w:t>　　4.6 全球主要厂商商业教育投影仪产品类型及应用</w:t>
      </w:r>
      <w:r>
        <w:rPr>
          <w:rFonts w:hint="eastAsia"/>
        </w:rPr>
        <w:br/>
      </w:r>
      <w:r>
        <w:rPr>
          <w:rFonts w:hint="eastAsia"/>
        </w:rPr>
        <w:t>　　4.7 商业教育投影仪行业集中度、竞争程度分析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商业教育投影仪行业集中度分析：2025年全球Top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全球商业教育投影仪第一梯队、第二梯队和第三梯队生产商（品牌）及市场份额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不同光源商业教育投影仪分析</w:t>
      </w:r>
      <w:r>
        <w:rPr>
          <w:rFonts w:hint="eastAsia"/>
        </w:rPr>
        <w:br/>
      </w:r>
      <w:r>
        <w:rPr>
          <w:rFonts w:hint="eastAsia"/>
        </w:rPr>
        <w:t>　　6.1 全球不同光源商业教育投影仪销量（2021-2032）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全球不同光源商业教育投影仪销量及市场份额（2021-2026）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全球不同光源商业教育投影仪销量预测（2027-2032）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全球不同光源商业教育投影仪收入（2021-2032）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全球不同光源商业教育投影仪收入及市场份额（2021-2026）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全球不同光源商业教育投影仪收入预测（2027-2032）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全球不同光源商业教育投影仪价格走势（2021-2032）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不同应用商业教育投影仪分析</w:t>
      </w:r>
      <w:r>
        <w:rPr>
          <w:rFonts w:hint="eastAsia"/>
        </w:rPr>
        <w:br/>
      </w:r>
      <w:r>
        <w:rPr>
          <w:rFonts w:hint="eastAsia"/>
        </w:rPr>
        <w:t>　　7.1 全球不同应用商业教育投影仪销量（2021-2032）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全球不同应用商业教育投影仪销量及市场份额（2021-2026）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全球不同应用商业教育投影仪销量预测（2027-2032）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全球不同应用商业教育投影仪收入（2021-2032）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全球不同应用商业教育投影仪收入及市场份额（2021-2026）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全球不同应用商业教育投影仪收入预测（2027-2032）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全球不同应用商业教育投影仪价格走势（2021-2032）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商业教育投影仪产业链分析</w:t>
      </w:r>
      <w:r>
        <w:rPr>
          <w:rFonts w:hint="eastAsia"/>
        </w:rPr>
        <w:br/>
      </w:r>
      <w:r>
        <w:rPr>
          <w:rFonts w:hint="eastAsia"/>
        </w:rPr>
        <w:t>　　8.2 商业教育投影仪工艺制造技术分析</w:t>
      </w:r>
      <w:r>
        <w:rPr>
          <w:rFonts w:hint="eastAsia"/>
        </w:rPr>
        <w:br/>
      </w:r>
      <w:r>
        <w:rPr>
          <w:rFonts w:hint="eastAsia"/>
        </w:rPr>
        <w:t>　　8.3 商业教育投影仪产业上游供应分析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商业教育投影仪下游客户分析</w:t>
      </w:r>
      <w:r>
        <w:rPr>
          <w:rFonts w:hint="eastAsia"/>
        </w:rPr>
        <w:br/>
      </w:r>
      <w:r>
        <w:rPr>
          <w:rFonts w:hint="eastAsia"/>
        </w:rPr>
        <w:t>　　8.5 商业教育投影仪销售渠道分析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商业教育投影仪行业发展机遇及主要驱动因素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商业教育投影仪行业发展面临的风险</w:t>
      </w:r>
      <w:r>
        <w:rPr>
          <w:rFonts w:hint="eastAsia"/>
        </w:rPr>
        <w:br/>
      </w:r>
      <w:r>
        <w:rPr>
          <w:rFonts w:hint="eastAsia"/>
        </w:rPr>
        <w:t>　　9.3 商业教育投影仪行业政策分析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全球不同光源商业教育投影仪销售额增长（CAGR）趋势2021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全球不同投影技术商业教育投影仪销售额增长（CAGR）趋势2021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全球不同亮度商业教育投影仪销售额增长（CAGR）趋势2021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商业教育投影仪行业目前发展现状</w:t>
      </w:r>
      <w:r>
        <w:rPr>
          <w:rFonts w:hint="eastAsia"/>
        </w:rPr>
        <w:br/>
      </w:r>
      <w:r>
        <w:rPr>
          <w:rFonts w:hint="eastAsia"/>
        </w:rPr>
        <w:t>　　表 6： 商业教育投影仪发展趋势</w:t>
      </w:r>
      <w:r>
        <w:rPr>
          <w:rFonts w:hint="eastAsia"/>
        </w:rPr>
        <w:br/>
      </w:r>
      <w:r>
        <w:rPr>
          <w:rFonts w:hint="eastAsia"/>
        </w:rPr>
        <w:t>　　表 7： 全球主要地区商业教育投影仪产量增速（CAGR）：（2021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全球主要地区商业教育投影仪产量（2021-2026）&amp;（千台）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9： 全球主要地区商业教育投影仪产量（2027-2032）&amp;（千台）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10： 全球主要地区商业教育投影仪产量市场份额（2021-2026）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全球主要地区商业教育投影仪产量市场份额（2027-2032）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全球主要地区商业教育投影仪销售收入增速：（2021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全球主要地区商业教育投影仪销售收入（2021-2026）&amp;（百万美元）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全球主要地区商业教育投影仪销售收入市场份额（2021-2026）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全球主要地区商业教育投影仪收入（2027-2032）&amp;（百万美元）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全球主要地区商业教育投影仪收入市场份额（2027-2032）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全球主要地区商业教育投影仪销量（千台）：2021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全球主要地区商业教育投影仪销量（2021-2026）&amp;（千台）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全球主要地区商业教育投影仪销量市场份额（2021-2026）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全球主要地区商业教育投影仪销量（2027-2032）&amp;（千台）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全球主要地区商业教育投影仪销量份额（2027-2032）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全球市场主要厂商商业教育投影仪产能（2025-2026）&amp;（千台）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23： 全球市场主要厂商商业教育投影仪销量（2021-2026）&amp;（千台）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24： 全球市场主要厂商商业教育投影仪销量市场份额（2021-2026）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全球市场主要厂商商业教育投影仪销售收入（2021-2026）&amp;（百万美元）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全球市场主要厂商商业教育投影仪销售收入市场份额（2021-2026）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全球市场主要厂商商业教育投影仪销售价格（2021-2026）&amp;（美元/台）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2025年全球主要生产商商业教育投影仪收入排名（百万美元）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中国市场主要厂商商业教育投影仪销量（2021-2026）&amp;（千台）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中国市场主要厂商商业教育投影仪销量市场份额（2021-2026）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中国市场主要厂商商业教育投影仪销售收入（2021-2026）&amp;（百万美元）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中国市场主要厂商商业教育投影仪销售收入市场份额（2021-2026）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2025年中国主要生产商商业教育投影仪收入排名（百万美元）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中国市场主要厂商商业教育投影仪销售价格（2021-2026）&amp;（美元/台）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全球主要厂商商业教育投影仪总部及产地分布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全球主要厂商成立时间及商业教育投影仪商业化日期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全球主要厂商商业教育投影仪产品类型及应用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2025年全球商业教育投影仪主要厂商市场地位（第一梯队、第二梯队和第三梯队）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全球商业教育投影仪市场投资、并购等现状分析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商业教育投影仪销量（千台）、收入（百万美元）、价格（美元/台）及毛利率（2021-2026）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商业教育投影仪销量（千台）、收入（百万美元）、价格（美元/台）及毛利率（2021-2026）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商业教育投影仪销量（千台）、收入（百万美元）、价格（美元/台）及毛利率（2021-2026）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商业教育投影仪销量（千台）、收入（百万美元）、价格（美元/台）及毛利率（2021-2026）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商业教育投影仪销量（千台）、收入（百万美元）、价格（美元/台）及毛利率（2021-2026）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商业教育投影仪销量（千台）、收入（百万美元）、价格（美元/台）及毛利率（2021-2026）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商业教育投影仪销量（千台）、收入（百万美元）、价格（美元/台）及毛利率（2021-2026）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商业教育投影仪销量（千台）、收入（百万美元）、价格（美元/台）及毛利率（2021-2026）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商业教育投影仪销量（千台）、收入（百万美元）、价格（美元/台）及毛利率（2021-2026）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商业教育投影仪销量（千台）、收入（百万美元）、价格（美元/台）及毛利率（2021-2026）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商业教育投影仪销量（千台）、收入（百万美元）、价格（美元/台）及毛利率（2021-2026）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商业教育投影仪销量（千台）、收入（百万美元）、价格（美元/台）及毛利率（2021-2026）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商业教育投影仪销量（千台）、收入（百万美元）、价格（美元/台）及毛利率（2021-2026）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商业教育投影仪销量（千台）、收入（百万美元）、价格（美元/台）及毛利率（2021-2026）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商业教育投影仪销量（千台）、收入（百万美元）、价格（美元/台）及毛利率（2021-2026）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商业教育投影仪销量（千台）、收入（百万美元）、价格（美元/台）及毛利率（2021-2026）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商业教育投影仪销量（千台）、收入（百万美元）、价格（美元/台）及毛利率（2021-2026）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商业教育投影仪销量（千台）、收入（百万美元）、价格（美元/台）及毛利率（2021-2026）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商业教育投影仪销量（千台）、收入（百万美元）、价格（美元/台）及毛利率（2021-2026）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商业教育投影仪销量（千台）、收入（百万美元）、价格（美元/台）及毛利率（2021-2026）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重点企业（21）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重点企业（21）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重点企业（21） 商业教育投影仪销量（千台）、收入（百万美元）、价格（美元/台）及毛利率（2021-2026）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145： 全球不同光源商业教育投影仪销量（2021-2026）&amp;（千台）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146： 全球不同光源商业教育投影仪销量市场份额（2021-2026）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全球不同光源商业教育投影仪销量预测（2027-2032）&amp;（千台）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148： 全球市场不同光源商业教育投影仪销量市场份额预测（2027-2032）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全球不同光源商业教育投影仪收入（2021-2026）&amp;（百万美元）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150： 全球不同光源商业教育投影仪收入市场份额（2021-2026）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全球不同光源商业教育投影仪收入预测（2027-2032）&amp;（百万美元）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152： 全球不同光源商业教育投影仪收入市场份额预测（2027-2032）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全球不同应用商业教育投影仪销量（2021-2026）&amp;（千台）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154： 全球不同应用商业教育投影仪销量市场份额（2021-2026）</w:t>
      </w:r>
      <w:r>
        <w:rPr>
          <w:rFonts w:hint="eastAsia"/>
        </w:rPr>
        <w:br/>
      </w:r>
      <w:r>
        <w:rPr>
          <w:rFonts w:hint="eastAsia"/>
        </w:rPr>
        <w:t>　　表 155： 全球不同应用商业教育投影仪销量预测（2027-2032）&amp;（千台）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156： 全球市场不同应用商业教育投影仪销量市场份额预测（2027-2032）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全球不同应用商业教育投影仪收入（2021-2026）&amp;（百万美元）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158： 全球不同应用商业教育投影仪收入市场份额（2021-2026）</w:t>
      </w:r>
      <w:r>
        <w:rPr>
          <w:rFonts w:hint="eastAsia"/>
        </w:rPr>
        <w:br/>
      </w:r>
      <w:r>
        <w:rPr>
          <w:rFonts w:hint="eastAsia"/>
        </w:rPr>
        <w:t>　　表 159： 全球不同应用商业教育投影仪收入预测（2027-2032）&amp;（百万美元）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160： 全球不同应用商业教育投影仪收入市场份额预测（2027-2032）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商业教育投影仪上游原料供应商及联系方式列表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162： 商业教育投影仪典型客户列表</w:t>
      </w:r>
      <w:r>
        <w:rPr>
          <w:rFonts w:hint="eastAsia"/>
        </w:rPr>
        <w:br/>
      </w:r>
      <w:r>
        <w:rPr>
          <w:rFonts w:hint="eastAsia"/>
        </w:rPr>
        <w:t>　　表 163： 商业教育投影仪主要销售模式及销售渠道</w:t>
      </w:r>
      <w:r>
        <w:rPr>
          <w:rFonts w:hint="eastAsia"/>
        </w:rPr>
        <w:br/>
      </w:r>
      <w:r>
        <w:rPr>
          <w:rFonts w:hint="eastAsia"/>
        </w:rPr>
        <w:t>　　表 164： 商业教育投影仪行业发展机遇及主要驱动因素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165： 商业教育投影仪行业发展面临的风险</w:t>
      </w:r>
      <w:r>
        <w:rPr>
          <w:rFonts w:hint="eastAsia"/>
        </w:rPr>
        <w:br/>
      </w:r>
      <w:r>
        <w:rPr>
          <w:rFonts w:hint="eastAsia"/>
        </w:rPr>
        <w:t>　　表 166： 商业教育投影仪行业政策分析</w:t>
      </w:r>
      <w:r>
        <w:rPr>
          <w:rFonts w:hint="eastAsia"/>
        </w:rPr>
        <w:br/>
      </w:r>
      <w:r>
        <w:rPr>
          <w:rFonts w:hint="eastAsia"/>
        </w:rPr>
        <w:t>　　表 167： 研究范围</w:t>
      </w:r>
      <w:r>
        <w:rPr>
          <w:rFonts w:hint="eastAsia"/>
        </w:rPr>
        <w:br/>
      </w:r>
      <w:r>
        <w:rPr>
          <w:rFonts w:hint="eastAsia"/>
        </w:rPr>
        <w:t>　　表 168：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商业教育投影仪产品图片</w:t>
      </w:r>
      <w:r>
        <w:rPr>
          <w:rFonts w:hint="eastAsia"/>
        </w:rPr>
        <w:br/>
      </w:r>
      <w:r>
        <w:rPr>
          <w:rFonts w:hint="eastAsia"/>
        </w:rPr>
        <w:t>　　图 2： 全球不同光源商业教育投影仪销售额2021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全球不同光源商业教育投影仪市场份额2025 &amp; 2032</w:t>
      </w:r>
      <w:r>
        <w:rPr>
          <w:rFonts w:hint="eastAsia"/>
        </w:rPr>
        <w:br/>
      </w:r>
      <w:r>
        <w:rPr>
          <w:rFonts w:hint="eastAsia"/>
        </w:rPr>
        <w:t>　　图 4： 灯泡式投影仪产品图片</w:t>
      </w:r>
      <w:r>
        <w:rPr>
          <w:rFonts w:hint="eastAsia"/>
        </w:rPr>
        <w:br/>
      </w:r>
      <w:r>
        <w:rPr>
          <w:rFonts w:hint="eastAsia"/>
        </w:rPr>
        <w:t>　　图 5： 激光投影仪产品图片</w:t>
      </w:r>
      <w:r>
        <w:rPr>
          <w:rFonts w:hint="eastAsia"/>
        </w:rPr>
        <w:br/>
      </w:r>
      <w:r>
        <w:rPr>
          <w:rFonts w:hint="eastAsia"/>
        </w:rPr>
        <w:t>　　图 6： LED投影仪产品图片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全球不同投影技术商业教育投影仪销售额2021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全球不同投影技术商业教育投影仪市场份额2025 &amp; 2032</w:t>
      </w:r>
      <w:r>
        <w:rPr>
          <w:rFonts w:hint="eastAsia"/>
        </w:rPr>
        <w:br/>
      </w:r>
      <w:r>
        <w:rPr>
          <w:rFonts w:hint="eastAsia"/>
        </w:rPr>
        <w:t>　　图 10： 3LCD投影仪产品图片</w:t>
      </w:r>
      <w:r>
        <w:rPr>
          <w:rFonts w:hint="eastAsia"/>
        </w:rPr>
        <w:br/>
      </w:r>
      <w:r>
        <w:rPr>
          <w:rFonts w:hint="eastAsia"/>
        </w:rPr>
        <w:t>　　图 11： DLP投影仪产品图片</w:t>
      </w:r>
      <w:r>
        <w:rPr>
          <w:rFonts w:hint="eastAsia"/>
        </w:rPr>
        <w:br/>
      </w:r>
      <w:r>
        <w:rPr>
          <w:rFonts w:hint="eastAsia"/>
        </w:rPr>
        <w:t>　　图 12： LCoS投影仪产品图片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全球不同亮度商业教育投影仪销售额2021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全球不同亮度商业教育投影仪市场份额2025 &amp; 2032</w:t>
      </w:r>
      <w:r>
        <w:rPr>
          <w:rFonts w:hint="eastAsia"/>
        </w:rPr>
        <w:br/>
      </w:r>
      <w:r>
        <w:rPr>
          <w:rFonts w:hint="eastAsia"/>
        </w:rPr>
        <w:t>　　图 16： 低于3000 ANSI流明产品图片</w:t>
      </w:r>
      <w:r>
        <w:rPr>
          <w:rFonts w:hint="eastAsia"/>
        </w:rPr>
        <w:br/>
      </w:r>
      <w:r>
        <w:rPr>
          <w:rFonts w:hint="eastAsia"/>
        </w:rPr>
        <w:t>　　图 17： 3000–5000 ANSI流明产品图片</w:t>
      </w:r>
      <w:r>
        <w:rPr>
          <w:rFonts w:hint="eastAsia"/>
        </w:rPr>
        <w:br/>
      </w:r>
      <w:r>
        <w:rPr>
          <w:rFonts w:hint="eastAsia"/>
        </w:rPr>
        <w:t>　　图 18： 高于5000 ANSI流明产品图片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全球不同应用商业教育投影仪市场份额2025 &amp; 2032</w:t>
      </w:r>
      <w:r>
        <w:rPr>
          <w:rFonts w:hint="eastAsia"/>
        </w:rPr>
        <w:br/>
      </w:r>
      <w:r>
        <w:rPr>
          <w:rFonts w:hint="eastAsia"/>
        </w:rPr>
        <w:t>　　图 21： 企业办公室</w:t>
      </w:r>
      <w:r>
        <w:rPr>
          <w:rFonts w:hint="eastAsia"/>
        </w:rPr>
        <w:br/>
      </w:r>
      <w:r>
        <w:rPr>
          <w:rFonts w:hint="eastAsia"/>
        </w:rPr>
        <w:t>　　图 22： 教育机构</w:t>
      </w:r>
      <w:r>
        <w:rPr>
          <w:rFonts w:hint="eastAsia"/>
        </w:rPr>
        <w:br/>
      </w:r>
      <w:r>
        <w:rPr>
          <w:rFonts w:hint="eastAsia"/>
        </w:rPr>
        <w:t>　　图 23： 政府及公共机构</w:t>
      </w:r>
      <w:r>
        <w:rPr>
          <w:rFonts w:hint="eastAsia"/>
        </w:rPr>
        <w:br/>
      </w:r>
      <w:r>
        <w:rPr>
          <w:rFonts w:hint="eastAsia"/>
        </w:rPr>
        <w:t>　　图 24： 培训中心</w:t>
      </w:r>
      <w:r>
        <w:rPr>
          <w:rFonts w:hint="eastAsia"/>
        </w:rPr>
        <w:br/>
      </w:r>
      <w:r>
        <w:rPr>
          <w:rFonts w:hint="eastAsia"/>
        </w:rPr>
        <w:t>　　图 25： 会议及会展场所</w:t>
      </w:r>
      <w:r>
        <w:rPr>
          <w:rFonts w:hint="eastAsia"/>
        </w:rPr>
        <w:br/>
      </w:r>
      <w:r>
        <w:rPr>
          <w:rFonts w:hint="eastAsia"/>
        </w:rPr>
        <w:t>　　图 26： 其他</w:t>
      </w:r>
      <w:r>
        <w:rPr>
          <w:rFonts w:hint="eastAsia"/>
        </w:rPr>
        <w:br/>
      </w:r>
      <w:r>
        <w:rPr>
          <w:rFonts w:hint="eastAsia"/>
        </w:rPr>
        <w:t>　　图 27： 全球商业教育投影仪产能、产量、产能利用率及发展趋势（2021-2032）&amp;（千台）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全球商业教育投影仪产量、需求量及发展趋势（2021-2032）&amp;（千台）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全球主要地区商业教育投影仪产量（2021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30： 全球主要地区商业教育投影仪产量市场份额（2021-2032）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中国商业教育投影仪产能、产量、产能利用率及发展趋势（2021-2032）&amp;（千台）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中国商业教育投影仪产量、市场需求量及发展趋势（2021-2032）&amp;（千台）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全球商业教育投影仪市场销售额及增长率：（2021-2032）&amp;（百万美元）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全球市场商业教育投影仪市场规模：2021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全球市场商业教育投影仪销量及增长率（2021-2032）&amp;（千台）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全球市场商业教育投影仪价格趋势（2021-2032）&amp;（美元/台）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37： 全球主要地区商业教育投影仪销售收入（2021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38： 全球主要地区商业教育投影仪销售收入市场份额（2021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39： 北美市场商业教育投影仪销量及增长率（2021-2032）&amp;（千台）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北美市场商业教育投影仪收入及增长率（2021-2032）&amp;（百万美元）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欧洲市场商业教育投影仪销量及增长率（2021-2032）&amp;（千台）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欧洲市场商业教育投影仪收入及增长率（2021-2032）&amp;（百万美元）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中国市场商业教育投影仪销量及增长率（2021-2032）&amp;（千台）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中国市场商业教育投影仪收入及增长率（2021-2032）&amp;（百万美元）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日本市场商业教育投影仪销量及增长率（2021-2032）&amp;（千台）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日本市场商业教育投影仪收入及增长率（2021-2032）&amp;（百万美元）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东南亚市场商业教育投影仪销量及增长率（2021-2032）&amp;（千台）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东南亚市场商业教育投影仪收入及增长率（2021-2032）&amp;（百万美元）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印度市场商业教育投影仪销量及增长率（2021-2032）&amp;（千台）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50： 印度市场商业教育投影仪收入及增长率（2021-2032）&amp;（百万美元）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2025年全球市场主要厂商商业教育投影仪销量市场份额</w:t>
      </w:r>
      <w:r>
        <w:rPr>
          <w:rFonts w:hint="eastAsia"/>
        </w:rPr>
        <w:br/>
      </w:r>
      <w:r>
        <w:rPr>
          <w:rFonts w:hint="eastAsia"/>
        </w:rPr>
        <w:t>　　图 52： 2025年全球市场主要厂商商业教育投影仪收入市场份额</w:t>
      </w:r>
      <w:r>
        <w:rPr>
          <w:rFonts w:hint="eastAsia"/>
        </w:rPr>
        <w:br/>
      </w:r>
      <w:r>
        <w:rPr>
          <w:rFonts w:hint="eastAsia"/>
        </w:rPr>
        <w:t>　　图 53： 2025年中国市场主要厂商商业教育投影仪销量市场份额</w:t>
      </w:r>
      <w:r>
        <w:rPr>
          <w:rFonts w:hint="eastAsia"/>
        </w:rPr>
        <w:br/>
      </w:r>
      <w:r>
        <w:rPr>
          <w:rFonts w:hint="eastAsia"/>
        </w:rPr>
        <w:t>　　图 54： 2025年中国市场主要厂商商业教育投影仪收入市场份额</w:t>
      </w:r>
      <w:r>
        <w:rPr>
          <w:rFonts w:hint="eastAsia"/>
        </w:rPr>
        <w:br/>
      </w:r>
      <w:r>
        <w:rPr>
          <w:rFonts w:hint="eastAsia"/>
        </w:rPr>
        <w:t>　　图 55： 2025年全球前五大生产商商业教育投影仪市场份额</w:t>
      </w:r>
      <w:r>
        <w:rPr>
          <w:rFonts w:hint="eastAsia"/>
        </w:rPr>
        <w:br/>
      </w:r>
      <w:r>
        <w:rPr>
          <w:rFonts w:hint="eastAsia"/>
        </w:rPr>
        <w:t>　　图 56： 2025年全球商业教育投影仪第一梯队、第二梯队和第三梯队厂商及市场份额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57： 全球不同光源商业教育投影仪价格走势（2021-2032）&amp;（美元/台）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58： 全球不同应用商业教育投影仪价格走势（2021-2032）&amp;（美元/台）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59： 商业教育投影仪产业链</w:t>
      </w:r>
      <w:r>
        <w:rPr>
          <w:rFonts w:hint="eastAsia"/>
        </w:rPr>
        <w:br/>
      </w:r>
      <w:r>
        <w:rPr>
          <w:rFonts w:hint="eastAsia"/>
        </w:rPr>
        <w:t>　　图 60： 商业教育投影仪中国企业SWOT分析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ec12210906476f" w:history="1">
        <w:r>
          <w:rPr>
            <w:rStyle w:val="Hyperlink"/>
          </w:rPr>
          <w:t>全球与中国商业教育投影仪行业现状及前景趋势分析报告（2026-2032年）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5999786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ec12210906476f" w:history="1">
        <w:r>
          <w:rPr>
            <w:rStyle w:val="Hyperlink"/>
          </w:rPr>
          <w:t>https://www.20087.com/6/78/ShangYeJiaoYuTouYingYiHangYeXianZhuangJiQianJing.html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热点：教育行业版投影仪使用说明、教育用投影仪、投影仪教育行业版是什么意思、教育投影仪什么牌子好、投影仪教育机是什么意思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827485f9ce44cb" w:history="1">
      <w:r>
        <w:rPr>
          <w:rStyle w:val="Hyperlink"/>
        </w:rPr>
        <w:t>全球与中国商业教育投影仪行业现状及前景趋势分析报告（2026-2032年）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8/ShangYeJiaoYuTouYingYiHangYeXianZhuangJiQianJing.html" TargetMode="External" Id="Rb4ec1221090647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8/ShangYeJiaoYuTouYingYiHangYeXianZhuangJiQianJing.html" TargetMode="External" Id="R15827485f9ce44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2026-10-11T04:33:30Z</dcterms:created>
  <dcterms:modified xsi:type="dcterms:W3CDTF">2026-10-11T05:33:30Z</dcterms:modified>
  <dc:subject>全球与中国商业教育投影仪行业现状及前景趋势分析报告（2026-2032年）</dc:subject>
  <dc:title>全球与中国商业教育投影仪行业现状及前景趋势分析报告（2026-2032年）</dc:title>
  <cp:keywords>全球与中国商业教育投影仪行业现状及前景趋势分析报告（2026-2032年）</cp:keywords>
  <dc:description>全球与中国商业教育投影仪行业现状及前景趋势分析报告（2026-2032年）</dc:description>
</cp:coreProperties>
</file>