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35094534448c" w:history="1">
              <w:r>
                <w:rPr>
                  <w:rStyle w:val="Hyperlink"/>
                </w:rPr>
                <w:t>中国消费金融市场现状调研与发展趋势分析报告（2025-2031年）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35094534448c" w:history="1">
              <w:r>
                <w:rPr>
                  <w:rStyle w:val="Hyperlink"/>
                </w:rPr>
                <w:t>中国消费金融市场现状调研与发展趋势分析报告（2025-2031年）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635094534448c" w:history="1">
                <w:r>
                  <w:rPr>
                    <w:rStyle w:val="Hyperlink"/>
                  </w:rPr>
                  <w:t>https://www.20087.com/6/68/XiaoFeiJinRongDeFaZhanQuShi.html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涵盖了个人贷款、信用卡、分期付款等服务，是现代金融服务的重要组成部分。随着金融科技的快速发展和消费者信贷需求的增加，消费金融市场呈现出了蓬勃发展的态势。数字化转型使得消费金融服务更加便捷和个性化，同时也带来了信用风险管理和数据安全的挑战。</w:t>
      </w:r>
      <w:r>
        <w:rPr>
          <w:rFonts w:hint="eastAsia"/>
        </w:rPr>
        <w:br/>
      </w:r>
      <w:r>
        <w:rPr>
          <w:rFonts w:hint="eastAsia"/>
        </w:rPr>
        <w:t>　　消费金融的未来将更加注重智能化和风控技术的应用。通过大数据分析和机器学习，金融机构将能够更精准地评估借款人的信用状况，提供定制化的金融服务。同时，区块链技术的引入将提高交易透明度和安全性，减少欺诈行为。此外，随着普惠金融理念的深化，消费金融服务将更加关注服务长尾市场，满足不同社会群体的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35094534448c" w:history="1">
        <w:r>
          <w:rPr>
            <w:rStyle w:val="Hyperlink"/>
          </w:rPr>
          <w:t>中国消费金融市场现状调研与发展趋势分析报告（2025-2031年）</w:t>
        </w:r>
      </w:hyperlink>
      <w:r>
        <w:rPr>
          <w:rFonts w:hint="eastAsia"/>
        </w:rPr>
        <w:t>》基于多年市场监测与行业研究，全面分析了消费金融行业的现状、市场需求及市场规模，详细解读了消费金融产业链结构、价格趋势及细分市场特点。报告科学预测了行业前景与发展方向，重点剖析了品牌竞争格局、市场集中度及主要企业的经营表现，并通过SWOT分析揭示了消费金融行业机遇与风险。为投资者和决策者提供专业、客观的战略建议，是把握消费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消费金融行业发展综述</w:t>
      </w:r>
      <w:r>
        <w:rPr>
          <w:rFonts w:hint="eastAsia"/>
        </w:rPr>
        <w:br/>
      </w:r>
      <w:r>
        <w:rPr>
          <w:rFonts w:hint="eastAsia"/>
        </w:rPr>
        <w:t>　　第一节 消费金融的概念</w:t>
      </w:r>
      <w:r>
        <w:rPr>
          <w:rFonts w:hint="eastAsia"/>
        </w:rPr>
        <w:br/>
      </w:r>
      <w:r>
        <w:rPr>
          <w:rFonts w:hint="eastAsia"/>
        </w:rPr>
        <w:t>　　　　一、消费金融的定义</w:t>
      </w:r>
      <w:r>
        <w:rPr>
          <w:rFonts w:hint="eastAsia"/>
        </w:rPr>
        <w:br/>
      </w:r>
      <w:r>
        <w:rPr>
          <w:rFonts w:hint="eastAsia"/>
        </w:rPr>
        <w:t>　　　　二、消费金融的特点</w:t>
      </w:r>
      <w:r>
        <w:rPr>
          <w:rFonts w:hint="eastAsia"/>
        </w:rPr>
        <w:br/>
      </w:r>
      <w:r>
        <w:rPr>
          <w:rFonts w:hint="eastAsia"/>
        </w:rPr>
        <w:t>　　第二节 消费金融行业发展成熟度</w:t>
      </w:r>
      <w:r>
        <w:rPr>
          <w:rFonts w:hint="eastAsia"/>
        </w:rPr>
        <w:br/>
      </w:r>
      <w:r>
        <w:rPr>
          <w:rFonts w:hint="eastAsia"/>
        </w:rPr>
        <w:t>　　　　一、消费金融行业发展周期分析</w:t>
      </w:r>
      <w:r>
        <w:rPr>
          <w:rFonts w:hint="eastAsia"/>
        </w:rPr>
        <w:br/>
      </w:r>
      <w:r>
        <w:rPr>
          <w:rFonts w:hint="eastAsia"/>
        </w:rPr>
        <w:t>　　　　二、消费金融行业中外市场成熟度对比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消费金融行业产业链分析</w:t>
      </w:r>
      <w:r>
        <w:rPr>
          <w:rFonts w:hint="eastAsia"/>
        </w:rPr>
        <w:br/>
      </w:r>
      <w:r>
        <w:rPr>
          <w:rFonts w:hint="eastAsia"/>
        </w:rPr>
        <w:t>　　　　一、消费金融行业上游原料供应市场分析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二、消费金融行业下游产品需求市场状况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消费金融行业政策环境分析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2025年中国消费金融行业发展社会环境分析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消费金融行业技术环境分析</w:t>
      </w:r>
      <w:r>
        <w:rPr>
          <w:rFonts w:hint="eastAsia"/>
        </w:rPr>
        <w:br/>
      </w:r>
      <w:r>
        <w:rPr>
          <w:rFonts w:hint="eastAsia"/>
        </w:rPr>
        <w:t>　　　　一、消费金融行业技术发展水平</w:t>
      </w:r>
      <w:r>
        <w:rPr>
          <w:rFonts w:hint="eastAsia"/>
        </w:rPr>
        <w:br/>
      </w:r>
      <w:r>
        <w:rPr>
          <w:rFonts w:hint="eastAsia"/>
        </w:rPr>
        <w:t>　　　　二、消费金融行业技术发展现状</w:t>
      </w:r>
      <w:r>
        <w:rPr>
          <w:rFonts w:hint="eastAsia"/>
        </w:rPr>
        <w:br/>
      </w:r>
      <w:r>
        <w:rPr>
          <w:rFonts w:hint="eastAsia"/>
        </w:rPr>
        <w:t>　　　　三、消费金融行业技术发展趋势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2020-2025年中国消费金融行业发展现状分析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中国消费金融行业发展概述</w:t>
      </w:r>
      <w:r>
        <w:rPr>
          <w:rFonts w:hint="eastAsia"/>
        </w:rPr>
        <w:br/>
      </w:r>
      <w:r>
        <w:rPr>
          <w:rFonts w:hint="eastAsia"/>
        </w:rPr>
        <w:t>　　　　一、中国消费金融行业发展现状</w:t>
      </w:r>
      <w:r>
        <w:rPr>
          <w:rFonts w:hint="eastAsia"/>
        </w:rPr>
        <w:br/>
      </w:r>
      <w:r>
        <w:rPr>
          <w:rFonts w:hint="eastAsia"/>
        </w:rPr>
        <w:t>　　　　2014 年我国消费性贷款规模达到 15.38 万亿，达到约 18.96 万亿，基本 维持 20%以上的年复合增速。国内居民消费信贷占总的全国信贷之比为 20%，其中有将近 75%是住房贷款，除去房贷和车贷后居民消费信贷占 比仅 5%，远低于国外成熟市场平均 30%的比例。预计未来随着人群代际 的变迁、居民收入的持续增长下、消费观念转变、消费金融产品及服务 不断丰富下，国内居民消费信贷（除房屋贷款）具备很大的提升空间。</w:t>
      </w:r>
      <w:r>
        <w:rPr>
          <w:rFonts w:hint="eastAsia"/>
        </w:rPr>
        <w:br/>
      </w:r>
      <w:r>
        <w:rPr>
          <w:rFonts w:hint="eastAsia"/>
        </w:rPr>
        <w:t>　　　　目前国内消费信贷余额接近 20 亿元</w:t>
      </w:r>
      <w:r>
        <w:rPr>
          <w:rFonts w:hint="eastAsia"/>
        </w:rPr>
        <w:br/>
      </w:r>
      <w:r>
        <w:rPr>
          <w:rFonts w:hint="eastAsia"/>
        </w:rPr>
        <w:t>　　　　2015 年我国个人短期消费贷款约为 4.1 亿元，同比增长 26.2%，占总消费支出之比达到 15.5%。而美国的消 费信贷占消费支出之比远超我国水平，近年稳定在 27%左右。在过去几 年内，无论是信贷结构还是消费模式上，我国消费信贷渗透率都以线性 方式快速上涨（在 我国短期消费信贷仅占 7.3%），且预计在未来 5 年左右有望达到美国的水平，总体来看我国的短期消费信贷市场仍存在 较大的发展潜力。</w:t>
      </w:r>
      <w:r>
        <w:rPr>
          <w:rFonts w:hint="eastAsia"/>
        </w:rPr>
        <w:br/>
      </w:r>
      <w:r>
        <w:rPr>
          <w:rFonts w:hint="eastAsia"/>
        </w:rPr>
        <w:t>　　　　我国短期消费信贷占比快速提升</w:t>
      </w:r>
      <w:r>
        <w:rPr>
          <w:rFonts w:hint="eastAsia"/>
        </w:rPr>
        <w:br/>
      </w:r>
      <w:r>
        <w:rPr>
          <w:rFonts w:hint="eastAsia"/>
        </w:rPr>
        <w:t>　　　　二、我国消费金融行业特点分析</w:t>
      </w:r>
      <w:r>
        <w:rPr>
          <w:rFonts w:hint="eastAsia"/>
        </w:rPr>
        <w:br/>
      </w:r>
      <w:r>
        <w:rPr>
          <w:rFonts w:hint="eastAsia"/>
        </w:rPr>
        <w:t>　　　　三、中国消费金融行业面临问题</w:t>
      </w:r>
      <w:r>
        <w:rPr>
          <w:rFonts w:hint="eastAsia"/>
        </w:rPr>
        <w:br/>
      </w:r>
      <w:r>
        <w:rPr>
          <w:rFonts w:hint="eastAsia"/>
        </w:rPr>
        <w:t>　　　　四、中国消费金融行业发展趋势分析</w:t>
      </w:r>
      <w:r>
        <w:rPr>
          <w:rFonts w:hint="eastAsia"/>
        </w:rPr>
        <w:br/>
      </w:r>
      <w:r>
        <w:rPr>
          <w:rFonts w:hint="eastAsia"/>
        </w:rPr>
        <w:t>　　第二节 我国消费金融行业发展状况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一、2025年中国消费金融行业发展回顾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二、2025年中国消费金融企业发展分析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三、2025年我国消费金融市场发展分析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2020-2025年中国消费金融行业供需分析</w:t>
      </w:r>
      <w:r>
        <w:rPr>
          <w:rFonts w:hint="eastAsia"/>
        </w:rPr>
        <w:br/>
      </w:r>
      <w:r>
        <w:rPr>
          <w:rFonts w:hint="eastAsia"/>
        </w:rPr>
        <w:t>　　　　一、中国消费金融市场供给总量分析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二、中国消费金融市场供给结构分析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三、中国消费金融市场需求总量分析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四、中国消费金融市场需求结构分析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五、中国消费金融市场供需平衡分析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对中国消费金融市场的分析及思考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一、消费金融市场分析</w:t>
      </w:r>
      <w:r>
        <w:rPr>
          <w:rFonts w:hint="eastAsia"/>
        </w:rPr>
        <w:br/>
      </w:r>
      <w:r>
        <w:rPr>
          <w:rFonts w:hint="eastAsia"/>
        </w:rPr>
        <w:t>　　　　二、消费金融市场变化的方向</w:t>
      </w:r>
      <w:r>
        <w:rPr>
          <w:rFonts w:hint="eastAsia"/>
        </w:rPr>
        <w:br/>
      </w:r>
      <w:r>
        <w:rPr>
          <w:rFonts w:hint="eastAsia"/>
        </w:rPr>
        <w:t>　　　　三、中国消费金融产业发展的新思路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四、对中国消费金融产业发展的思考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2020-2025年中国消费金融行业主要指标监测分析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2020-2025年中国消费金融产业产品成本费用分析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一、2020-2025年中国消费金融产业销售成本分析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2020-2025年中国消费金融产业利润总额分析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一、2020-2025年中国消费金融产业利润总额分析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2020-2025年中国消费金融产业资产负债分析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一、2020-2025年中国消费金融产业资产负债分析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2020-2025年中国消费金融行业财务指标分析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西北地区消费金融行业分析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消费金融行业主要企业竞争力分析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二、2025年消费金融行业产品竞争分析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三、2025年国内主要消费金融企业动向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公司对消费金融企业竞争策略分析</w:t>
      </w:r>
      <w:r>
        <w:rPr>
          <w:rFonts w:hint="eastAsia"/>
        </w:rPr>
        <w:br/>
      </w:r>
      <w:r>
        <w:rPr>
          <w:rFonts w:hint="eastAsia"/>
        </w:rPr>
        <w:t>　　第一节 消费金融市场竞争策略分析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一、2025年消费金融市场增长潜力分析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二、2025年消费金融主要潜力品种分析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三、现有消费金融产品竞争策略分析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四、潜力消费金融品种竞争策略选择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消费金融企业竞争策略分析</w:t>
      </w:r>
      <w:r>
        <w:rPr>
          <w:rFonts w:hint="eastAsia"/>
        </w:rPr>
        <w:br/>
      </w:r>
      <w:r>
        <w:rPr>
          <w:rFonts w:hint="eastAsia"/>
        </w:rPr>
        <w:t>　　第三节 消费金融行业产品定位及市场推广策略分析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一、消费金融行业产品市场定位</w:t>
      </w:r>
      <w:r>
        <w:rPr>
          <w:rFonts w:hint="eastAsia"/>
        </w:rPr>
        <w:br/>
      </w:r>
      <w:r>
        <w:rPr>
          <w:rFonts w:hint="eastAsia"/>
        </w:rPr>
        <w:t>　　　　二、消费金融行业广告推广策略</w:t>
      </w:r>
      <w:r>
        <w:rPr>
          <w:rFonts w:hint="eastAsia"/>
        </w:rPr>
        <w:br/>
      </w:r>
      <w:r>
        <w:rPr>
          <w:rFonts w:hint="eastAsia"/>
        </w:rPr>
        <w:t>　　　　三、消费金融行业产品促销策略</w:t>
      </w:r>
      <w:r>
        <w:rPr>
          <w:rFonts w:hint="eastAsia"/>
        </w:rPr>
        <w:br/>
      </w:r>
      <w:r>
        <w:rPr>
          <w:rFonts w:hint="eastAsia"/>
        </w:rPr>
        <w:t>　　　　四、消费金融行业招商加盟策略</w:t>
      </w:r>
      <w:r>
        <w:rPr>
          <w:rFonts w:hint="eastAsia"/>
        </w:rPr>
        <w:br/>
      </w:r>
      <w:r>
        <w:rPr>
          <w:rFonts w:hint="eastAsia"/>
        </w:rPr>
        <w:t>　　　　五、消费金融行业网络推广策略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主要消费金融企业竞争分析</w:t>
      </w:r>
      <w:r>
        <w:rPr>
          <w:rFonts w:hint="eastAsia"/>
        </w:rPr>
        <w:br/>
      </w:r>
      <w:r>
        <w:rPr>
          <w:rFonts w:hint="eastAsia"/>
        </w:rPr>
        <w:t>　　第一节 北银消费金融公司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锦程消费金融有限公司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中银消费金融公司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捷信消费金融公司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中国工商银行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中国建设银行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中国农业银行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2025-2031年消费金融行业发展前景</w:t>
      </w:r>
      <w:r>
        <w:rPr>
          <w:rFonts w:hint="eastAsia"/>
        </w:rPr>
        <w:br/>
      </w:r>
      <w:r>
        <w:rPr>
          <w:rFonts w:hint="eastAsia"/>
        </w:rPr>
        <w:t>　　第一节 2025-2031年消费金融市场发展前景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一、2025-2031年消费金融市场发展潜力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二、2025-2031年消费金融市场发展前景展望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2025-2031年消费金融市场发展趋势预测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一、2025-2031年消费金融行业发展趋势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二、2025-2031年消费金融市场规模预测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2025-2031年中国消费金融行业供需预测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二、2025-2031年中国消费金融行业需求预测</w:t>
      </w:r>
      <w:r>
        <w:rPr>
          <w:rFonts w:hint="eastAsia"/>
        </w:rPr>
        <w:br/>
      </w:r>
      <w:r>
        <w:rPr>
          <w:rFonts w:hint="eastAsia"/>
        </w:rPr>
        <w:t>　　第四节 消费金融行业投资特性分析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三、消费金融行业盈利模式分析</w:t>
      </w:r>
      <w:r>
        <w:rPr>
          <w:rFonts w:hint="eastAsia"/>
        </w:rPr>
        <w:br/>
      </w:r>
      <w:r>
        <w:rPr>
          <w:rFonts w:hint="eastAsia"/>
        </w:rPr>
        <w:t>　　　　随着产业发展与技术创新，消费金融正在从传统的高收入人群和大 额低频次消费场景向中低收入人群及小额高频次消费场景迅速拓展。传 统消费金融主要专注于买房、购车等大额低频次消费场景，且用户大部 分为净值较高人群，对学生、农民、蓝领等收入较低人群则覆盖较少。 随着近年移动互联网的快速发展以及大数据征信技术的创新，消费金融 正在向大众的日常生活快速渗透，目前正在向大学生、蓝领群体等以及 3C 数码产品、旅游、餐饮等小额高频次消费场景迅速拓展。</w:t>
      </w:r>
      <w:r>
        <w:rPr>
          <w:rFonts w:hint="eastAsia"/>
        </w:rPr>
        <w:br/>
      </w:r>
      <w:r>
        <w:rPr>
          <w:rFonts w:hint="eastAsia"/>
        </w:rPr>
        <w:t>　　　　新兴消费金融主要覆盖人群和传统模式存在一定差异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消费金融行业机会及风险分析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影响消费金融行业发展的主要因素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一、2025-2031年影响消费金融行业运行的有利因素分析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二、2025-2031年影响消费金融行业运行的稳定因素分析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三、2025-2031年影响消费金融行业运行的不利因素分析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四、2025-2031年我国消费金融行业发展面临的挑战分析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五、2025-2031年我国消费金融行业发展面临的机遇分析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一、2025-2031年消费金融行业市场风险及控制策略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四、2025-2031年消费金融行业技术风险及控制策略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六、2025-2031年消费金融行业其他风险及控制策略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消费金融行业投资建议分析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公司对消费金融行业投资战略研究</w:t>
      </w:r>
      <w:r>
        <w:rPr>
          <w:rFonts w:hint="eastAsia"/>
        </w:rPr>
        <w:br/>
      </w:r>
      <w:r>
        <w:rPr>
          <w:rFonts w:hint="eastAsia"/>
        </w:rPr>
        <w:t>　　第一节 消费金融行业发展战略研究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四、我国消费金融企业的品牌战略</w:t>
      </w:r>
      <w:r>
        <w:rPr>
          <w:rFonts w:hint="eastAsia"/>
        </w:rPr>
        <w:br/>
      </w:r>
      <w:r>
        <w:rPr>
          <w:rFonts w:hint="eastAsia"/>
        </w:rPr>
        <w:t>　　　　五、消费金融品牌战略管理的策略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中智~林~消费金融行业投资战略研究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消费金融行业产品的分类</w:t>
      </w:r>
      <w:r>
        <w:rPr>
          <w:rFonts w:hint="eastAsia"/>
        </w:rPr>
        <w:br/>
      </w:r>
      <w:r>
        <w:rPr>
          <w:rFonts w:hint="eastAsia"/>
        </w:rPr>
        <w:t>　　图表 消费金融行业成长周期图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2020-2025年我国消费金融行业产量情况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2020-2025年中国消费金融产业工业总产值分析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2020-2025年消费金融不同规模企业工业总产值分析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2020-2025年消费金融不同所有制企业工业总产值比较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2020-2025年中国消费金融产业主营业务收入分析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2020-2025年消费金融不同规模企业主营业务收入分析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2020-2025年消费金融不同所有制企业主营业务收入比较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2020-2025年中国消费金融产业销售成本分析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2025年我国消费金融行业偿债能力情况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2025年我国消费金融行业营运能力情况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2020-2025年我国消费金融行业资产增长率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2020-2025年我国消费金融行业利润增长率</w:t>
      </w:r>
      <w:r>
        <w:rPr>
          <w:rFonts w:hint="eastAsia"/>
        </w:rPr>
        <w:br/>
      </w:r>
      <w:r>
        <w:rPr>
          <w:rFonts w:hint="eastAsia"/>
        </w:rPr>
        <w:t>　　图表 2025-2031年消费金融产品应用市场需求规模预测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2025-2031年我国消费金融产量预测</w:t>
      </w:r>
      <w:r>
        <w:rPr>
          <w:rFonts w:hint="eastAsia"/>
        </w:rPr>
        <w:br/>
      </w:r>
      <w:r>
        <w:rPr>
          <w:rFonts w:hint="eastAsia"/>
        </w:rPr>
        <w:t>　　图表 2025-2031年我国消费金融行业销售收入预测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消费金融行业投资分析框架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35094534448c" w:history="1">
        <w:r>
          <w:rPr>
            <w:rStyle w:val="Hyperlink"/>
          </w:rPr>
          <w:t>中国消费金融市场现状调研与发展趋势分析报告（2025-2031年）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635094534448c" w:history="1">
        <w:r>
          <w:rPr>
            <w:rStyle w:val="Hyperlink"/>
          </w:rPr>
          <w:t>https://www.20087.com/6/68/XiaoFeiJinRongDeFaZhanQuShi.html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081ecdbdc40e4" w:history="1">
      <w:r>
        <w:rPr>
          <w:rStyle w:val="Hyperlink"/>
        </w:rPr>
        <w:t>中国消费金融市场现状调研与发展趋势分析报告（2025-2031年）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aoFeiJinRongDeFaZhanQuShi.html" TargetMode="External" Id="Re9d635094534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aoFeiJinRongDeFaZhanQuShi.html" TargetMode="External" Id="Rfd2081ecdbd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2025-02-18T07:00:00Z</dcterms:created>
  <dcterms:modified xsi:type="dcterms:W3CDTF">2025-02-18T08:00:00Z</dcterms:modified>
  <dc:subject>中国消费金融市场现状调研与发展趋势分析报告（2025-2031年）</dc:subject>
  <dc:title>中国消费金融市场现状调研与发展趋势分析报告（2025-2031年）</dc:title>
  <cp:keywords>中国消费金融市场现状调研与发展趋势分析报告（2025-2031年）</cp:keywords>
  <dc:description>中国消费金融市场现状调研与发展趋势分析报告（2025-2031年）</dc:description>
</cp:coreProperties>
</file>