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394e5dbb4f75" w:history="1">
              <w:r>
                <w:rPr>
                  <w:rStyle w:val="Hyperlink"/>
                </w:rPr>
                <w:t>中国生物反应管市场现状与前景趋势分析（2024-2030年）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394e5dbb4f75" w:history="1">
              <w:r>
                <w:rPr>
                  <w:rStyle w:val="Hyperlink"/>
                </w:rPr>
                <w:t>中国生物反应管市场现状与前景趋势分析（2024-2030年）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c394e5dbb4f75" w:history="1">
                <w:r>
                  <w:rPr>
                    <w:rStyle w:val="Hyperlink"/>
                  </w:rPr>
                  <w:t>https://www.20087.com/6/38/ShengWuFanYingGuanDeFaZhanQianJing.html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应管是一种用于生物化学、分子生物学、细胞培养、微生物发酵等实验中进行化学反应、细胞培养、样品储存的实验室耗材，通常采用聚丙烯、聚碳酸酯、硼硅玻璃等材料制成，具有良好的化学惰性、透明度和密封性能。目前市场上的生物反应管产品规格多样，包括离心管、PCR管、细胞培养管、深孔板等，且部分高端产品具备条形码、二维码、RFID等标识，便于实验流程自动化管理。随着生物技术研究、药物开发、诊断检测等领域的快速发展，生物反应管市场需求持续增长。</w:t>
      </w:r>
      <w:r>
        <w:rPr>
          <w:rFonts w:hint="eastAsia"/>
        </w:rPr>
        <w:br/>
      </w:r>
      <w:r>
        <w:rPr>
          <w:rFonts w:hint="eastAsia"/>
        </w:rPr>
        <w:t>　　生物反应管的发展趋势将关注：①智能化与自动化，如开发与自动化工作站、机器人手臂等设备兼容的反应管，以及集成温度、pH、氧气等传感器的智能反应管，提升实验效率；②定制化服务，根据用户实验流程、设备需求、样本特性等提供定制化反应管；③环保材料应用，如采用可降解、可回收、无毒无害的材料，符合绿色实验室建设趋势；④标准与规范完善，随着实验室耗材行业规范化发展，生物反应管的材质、性能、安全、环保等要求将更严格地遵循相关国家和国际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3c394e5dbb4f75" w:history="1">
        <w:r>
          <w:rPr>
            <w:rStyle w:val="Hyperlink"/>
          </w:rPr>
          <w:t>中国生物反应管市场现状与前景趋势分析（2024-2030年）</w:t>
        </w:r>
      </w:hyperlink>
      <w:r>
        <w:rPr>
          <w:rFonts w:hint="eastAsia"/>
        </w:rPr>
        <w:t>基于统计局、相关行业协会及科研机构的详实数据，分析生物反应管行业市场规模、价格走势及供需变化，梳理生物反应管产业链结构与细分领域表现。报告评估生物反应管市场竞争格局与品牌集中度，研究生物反应管重点企业经营策略与行业驱动力，结合生物反应管技术发展现状与创新方向，预测生物反应管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生物反应管行业界定及应用</w:t>
      </w:r>
      <w:r>
        <w:rPr>
          <w:rFonts w:hint="eastAsia"/>
        </w:rPr>
        <w:br/>
      </w:r>
      <w:r>
        <w:rPr>
          <w:rFonts w:hint="eastAsia"/>
        </w:rPr>
        <w:t>　　第一节 生物反应管行业定义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生物反应管主要应用领域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全球生物反应管行业发展状况分析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2018-2023年全球生物反应管行业运行概况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2018-2023年全球生物反应管行业市场规模分析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全球主要地区生物反应管行业运行情况分析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2024-2030年全球生物反应管行业发展趋势预测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中国生物反应管发展环境分析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生物反应管行业相关政策、标准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生物反应管行业相关发展规划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中国生物反应管行业现状调研分析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中国生物反应管行业发展现状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一、2022-2023年生物反应管行业品牌发展现状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二、2022-2023年生物反应管行业需求市场现状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三、2022-2023年生物反应管市场需求层次分析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四、2022-2023年中国生物反应管市场走向分析</w:t>
      </w:r>
      <w:r>
        <w:rPr>
          <w:rFonts w:hint="eastAsia"/>
        </w:rPr>
        <w:br/>
      </w:r>
      <w:r>
        <w:rPr>
          <w:rFonts w:hint="eastAsia"/>
        </w:rPr>
        <w:t>　　第二节 中国生物反应管产品技术分析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一、2022-2023年生物反应管产品技术变化特点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二、2022-2023年生物反应管产品市场的新技术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三、2022-2023年生物反应管产品市场现状分析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中国生物反应管行业存在的问题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一、2022-2023年生物反应管产品市场存在的主要问题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二、2022-2023年国内生物反应管产品市场的三大瓶颈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三、2022-2023年生物反应管产品市场遭遇的规模难题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对中国生物反应管市场的分析及思考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一、生物反应管市场特点</w:t>
      </w:r>
      <w:r>
        <w:rPr>
          <w:rFonts w:hint="eastAsia"/>
        </w:rPr>
        <w:br/>
      </w:r>
      <w:r>
        <w:rPr>
          <w:rFonts w:hint="eastAsia"/>
        </w:rPr>
        <w:t>　　　　二、生物反应管市场分析</w:t>
      </w:r>
      <w:r>
        <w:rPr>
          <w:rFonts w:hint="eastAsia"/>
        </w:rPr>
        <w:br/>
      </w:r>
      <w:r>
        <w:rPr>
          <w:rFonts w:hint="eastAsia"/>
        </w:rPr>
        <w:t>　　　　三、生物反应管市场变化的方向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四、中国生物反应管行业发展的新思路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五、对中国生物反应管行业发展的思考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中国生物反应管行业市场供需现状调研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中国生物反应管市场现状分析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中国生物反应管行业产量情况分析及预测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一、生物反应管总体产能规模</w:t>
      </w:r>
      <w:r>
        <w:rPr>
          <w:rFonts w:hint="eastAsia"/>
        </w:rPr>
        <w:br/>
      </w:r>
      <w:r>
        <w:rPr>
          <w:rFonts w:hint="eastAsia"/>
        </w:rPr>
        <w:t>　　　　二、生物反应管生产区域分布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三、2018-2023年中国生物反应管产量统计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四、2024-2030年中国生物反应管产量预测</w:t>
      </w:r>
      <w:r>
        <w:rPr>
          <w:rFonts w:hint="eastAsia"/>
        </w:rPr>
        <w:br/>
      </w:r>
      <w:r>
        <w:rPr>
          <w:rFonts w:hint="eastAsia"/>
        </w:rPr>
        <w:t>　　第三节 中国生物反应管市场需求分析及预测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一、中国生物反应管市场需求特点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二、2018-2023年中国生物反应管市场需求量统计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三、2024-2030年中国生物反应管市场需求量预测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中国生物反应管价格趋势分析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一、2018-2023年中国生物反应管市场价格趋势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二、2024-2030年中国生物反应管市场价格走势预测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中国生物反应管进出口分析</w:t>
      </w:r>
      <w:r>
        <w:rPr>
          <w:rFonts w:hint="eastAsia"/>
        </w:rPr>
        <w:br/>
      </w:r>
      <w:r>
        <w:rPr>
          <w:rFonts w:hint="eastAsia"/>
        </w:rPr>
        <w:t>　　第一节 生物反应管进口情况分析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生物反应管出口情况分析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影响生物反应管进出口因素分析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中国生物反应管行业主要指标监测分析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2018-2023年中国生物反应管行业规模情况分析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2018-2023年中国生物反应管行业财务能力分析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生物反应管行业细分产品调研</w:t>
      </w:r>
      <w:r>
        <w:rPr>
          <w:rFonts w:hint="eastAsia"/>
        </w:rPr>
        <w:br/>
      </w:r>
      <w:r>
        <w:rPr>
          <w:rFonts w:hint="eastAsia"/>
        </w:rPr>
        <w:t>　　第一节 生物反应管细分产品结构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生物反应管行业上下游发展情况分析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生物反应管行业上游产业发展分析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生物反应管行业下游产业发展分析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中国生物反应管行业重点地区发展分析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生物反应管行业重点区域市场结构调研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**地区生物反应管市场容量分析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**地区生物反应管市场容量分析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**地区生物反应管市场容量分析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**地区生物反应管市场容量分析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**地区生物反应管市场容量分析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生物反应管行业重点企业竞争力分析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生物反应管行业企业经营策略研究分析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生物反应管企业多样化经营策略分析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一、生物反应管企业多样化经营情况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二、现行生物反应管行业多样化经营的方向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大型生物反应管企业集团未来发展策略分析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对中小生物反应管企业生产经营的建议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生物反应管行业前景及投资风险预警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2024年生物反应管市场前景分析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2024年生物反应管行业发展趋势预测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影响生物反应管行业发展的主要因素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一、2023影响生物反应管行业运行的有利因素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二、2023影响生物反应管行业运行的稳定因素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三、2023影响生物反应管行业运行的不利因素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四、2023中国生物反应管行业发展面临的挑战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五、2023中国生物反应管行业发展面临的机遇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生物反应管行业投资风险预警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一、生物反应管行业市场风险预测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二、生物反应管行业政策风险预测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三、生物反应管行业经营风险预测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四、生物反应管行业技术风险预测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五、生物反应管行业竞争风险预测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六、生物反应管行业其他风险预测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生物反应管投资建议</w:t>
      </w:r>
      <w:r>
        <w:rPr>
          <w:rFonts w:hint="eastAsia"/>
        </w:rPr>
        <w:br/>
      </w:r>
      <w:r>
        <w:rPr>
          <w:rFonts w:hint="eastAsia"/>
        </w:rPr>
        <w:t>　　第一节 生物反应管行业投资环境分析</w:t>
      </w:r>
      <w:r>
        <w:rPr>
          <w:rFonts w:hint="eastAsia"/>
        </w:rPr>
        <w:br/>
      </w:r>
      <w:r>
        <w:rPr>
          <w:rFonts w:hint="eastAsia"/>
        </w:rPr>
        <w:t>　　第二节 生物反应管行业投资进入壁垒分析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生物反应管行业类别</w:t>
      </w:r>
      <w:r>
        <w:rPr>
          <w:rFonts w:hint="eastAsia"/>
        </w:rPr>
        <w:br/>
      </w:r>
      <w:r>
        <w:rPr>
          <w:rFonts w:hint="eastAsia"/>
        </w:rPr>
        <w:t>　　图表 生物反应管行业产业链调研</w:t>
      </w:r>
      <w:r>
        <w:rPr>
          <w:rFonts w:hint="eastAsia"/>
        </w:rPr>
        <w:br/>
      </w:r>
      <w:r>
        <w:rPr>
          <w:rFonts w:hint="eastAsia"/>
        </w:rPr>
        <w:t>　　图表 生物反应管行业现状</w:t>
      </w:r>
      <w:r>
        <w:rPr>
          <w:rFonts w:hint="eastAsia"/>
        </w:rPr>
        <w:br/>
      </w:r>
      <w:r>
        <w:rPr>
          <w:rFonts w:hint="eastAsia"/>
        </w:rPr>
        <w:t>　　图表 生物反应管行业标准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2023年中国生物反应管行业产能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2018-2023年中国生物反应管行业产量统计</w:t>
      </w:r>
      <w:r>
        <w:rPr>
          <w:rFonts w:hint="eastAsia"/>
        </w:rPr>
        <w:br/>
      </w:r>
      <w:r>
        <w:rPr>
          <w:rFonts w:hint="eastAsia"/>
        </w:rPr>
        <w:t>　　图表 生物反应管行业动态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2018-2023年中国生物反应管市场需求量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2023年中国生物反应管行业需求区域调研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2018-2023年中国生物反应管行情</w:t>
      </w:r>
      <w:r>
        <w:rPr>
          <w:rFonts w:hint="eastAsia"/>
        </w:rPr>
        <w:br/>
      </w:r>
      <w:r>
        <w:rPr>
          <w:rFonts w:hint="eastAsia"/>
        </w:rPr>
        <w:t>　　图表 2018-2023年中国生物反应管价格走势图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2018-2023年中国生物反应管进口统计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2018-2023年中国生物反应管出口统计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2018-2023年中国生物反应管行业企业数量统计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**地区生物反应管市场规模</w:t>
      </w:r>
      <w:r>
        <w:rPr>
          <w:rFonts w:hint="eastAsia"/>
        </w:rPr>
        <w:br/>
      </w:r>
      <w:r>
        <w:rPr>
          <w:rFonts w:hint="eastAsia"/>
        </w:rPr>
        <w:t>　　图表 **地区生物反应管行业市场需求</w:t>
      </w:r>
      <w:r>
        <w:rPr>
          <w:rFonts w:hint="eastAsia"/>
        </w:rPr>
        <w:br/>
      </w:r>
      <w:r>
        <w:rPr>
          <w:rFonts w:hint="eastAsia"/>
        </w:rPr>
        <w:t>　　图表 **地区生物反应管市场调研</w:t>
      </w:r>
      <w:r>
        <w:rPr>
          <w:rFonts w:hint="eastAsia"/>
        </w:rPr>
        <w:br/>
      </w:r>
      <w:r>
        <w:rPr>
          <w:rFonts w:hint="eastAsia"/>
        </w:rPr>
        <w:t>　　图表 **地区生物反应管行业市场需求分析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**地区生物反应管市场规模</w:t>
      </w:r>
      <w:r>
        <w:rPr>
          <w:rFonts w:hint="eastAsia"/>
        </w:rPr>
        <w:br/>
      </w:r>
      <w:r>
        <w:rPr>
          <w:rFonts w:hint="eastAsia"/>
        </w:rPr>
        <w:t>　　图表 **地区生物反应管行业市场需求</w:t>
      </w:r>
      <w:r>
        <w:rPr>
          <w:rFonts w:hint="eastAsia"/>
        </w:rPr>
        <w:br/>
      </w:r>
      <w:r>
        <w:rPr>
          <w:rFonts w:hint="eastAsia"/>
        </w:rPr>
        <w:t>　　图表 **地区生物反应管市场调研</w:t>
      </w:r>
      <w:r>
        <w:rPr>
          <w:rFonts w:hint="eastAsia"/>
        </w:rPr>
        <w:br/>
      </w:r>
      <w:r>
        <w:rPr>
          <w:rFonts w:hint="eastAsia"/>
        </w:rPr>
        <w:t>　　图表 **地区生物反应管行业市场需求分析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生物反应管行业竞争对手分析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生物反应管重点企业（三）成长能力情况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2024-2030年中国生物反应管行业产能预测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2024-2030年中国生物反应管行业产量预测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2024-2030年中国生物反应管市场需求预测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2024-2030年中国生物反应管行业市场规模预测</w:t>
      </w:r>
      <w:r>
        <w:rPr>
          <w:rFonts w:hint="eastAsia"/>
        </w:rPr>
        <w:br/>
      </w:r>
      <w:r>
        <w:rPr>
          <w:rFonts w:hint="eastAsia"/>
        </w:rPr>
        <w:t>　　图表 生物反应管行业准入条件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2024-2030年中国生物反应管市场前景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2024-2030年中国生物反应管行业信息化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2024-2030年中国生物反应管行业风险分析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2024-2030年中国生物反应管行业发展趋势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394e5dbb4f75" w:history="1">
        <w:r>
          <w:rPr>
            <w:rStyle w:val="Hyperlink"/>
          </w:rPr>
          <w:t>中国生物反应管市场现状与前景趋势分析（2024-2030年）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c394e5dbb4f75" w:history="1">
        <w:r>
          <w:rPr>
            <w:rStyle w:val="Hyperlink"/>
          </w:rPr>
          <w:t>https://www.20087.com/6/38/ShengWuFanYingGuanDeFaZhanQianJing.html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热点：schlenk反应管、生物反应管是什么材质做的、生物反应工程在生物技术中的作用、生物反应管 转速、管从下的生物、生物反应管 细胞、合肥管发生物科技有限公司、生物反应器、生物反应工程的定义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dc18de114bd3" w:history="1">
      <w:r>
        <w:rPr>
          <w:rStyle w:val="Hyperlink"/>
        </w:rPr>
        <w:t>中国生物反应管市场现状与前景趋势分析（2024-2030年）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engWuFanYingGuanDeFaZhanQianJing.html" TargetMode="External" Id="R503c394e5dbb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engWuFanYingGuanDeFaZhanQianJing.html" TargetMode="External" Id="Rbd6ddc18de11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2024-04-07T02:45:42Z</dcterms:created>
  <dcterms:modified xsi:type="dcterms:W3CDTF">2024-04-07T03:45:42Z</dcterms:modified>
  <dc:subject>中国生物反应管市场现状与前景趋势分析（2024-2030年）</dc:subject>
  <dc:title>中国生物反应管市场现状与前景趋势分析（2024-2030年）</dc:title>
  <cp:keywords>中国生物反应管市场现状与前景趋势分析（2024-2030年）</cp:keywords>
  <dc:description>中国生物反应管市场现状与前景趋势分析（2024-2030年）</dc:description>
</cp:coreProperties>
</file>