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96d3374754b54" w:history="1">
              <w:r>
                <w:rPr>
                  <w:rStyle w:val="Hyperlink"/>
                </w:rPr>
                <w:t>2026-2032年全球与中国雪崩信标行业市场分析及发展前景预测报告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96d3374754b54" w:history="1">
              <w:r>
                <w:rPr>
                  <w:rStyle w:val="Hyperlink"/>
                </w:rPr>
                <w:t>2026-2032年全球与中国雪崩信标行业市场分析及发展前景预测报告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96d3374754b54" w:history="1">
                <w:r>
                  <w:rPr>
                    <w:rStyle w:val="Hyperlink"/>
                  </w:rPr>
                  <w:t>https://www.20087.com/6/98/XueBengXinBiaoHangYeQianJingFenXi.html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雪崩信标是高山滑雪、登山及野外救援等高风险活动中的关键安全设备，已形成较为成熟的技术体系与使用规范。现代雪崩信标普遍采用457 kHz国际标准频率，具备发射与接收双重模式，能够在雪崩掩埋后持续发送定位信号，并由搜救人员手持设备进行三角定位。近年来，产品在信号稳定性、搜索范围及多目标识别能力方面取得显著进步，部分高端型号集成数字罗盘、震动提示与智能搜索引导功能，大幅降低操作门槛。同时，用户培训体系与国际互操作性标准的建立，提升了跨品牌设备间的协同效率。然而，实际救援效果仍高度依赖使用者的操作熟练度与环境判断力，且在复杂地形或多层积雪条件下定位精度易受影响。</w:t>
      </w:r>
      <w:r>
        <w:rPr>
          <w:rFonts w:hint="eastAsia"/>
        </w:rPr>
        <w:br/>
      </w:r>
      <w:r>
        <w:rPr>
          <w:rFonts w:hint="eastAsia"/>
        </w:rPr>
        <w:t>　　未来，雪崩信标的演进将聚焦于智能化融合与多模态感知能力的提升。一方面，与智能手机、可穿戴设备及卫星通信模块的联动将成为趋势，通过APP辅助训练、自动报警触发及远程位置共享，构建更完整的户外安全生态。另一方面，引入UWB（超宽带）或低功耗蓝牙等新型无线技术，有望在保持低功耗的同时增强近距离精确定位能力，尤其适用于多人同时被掩埋的复杂场景。此外，人工智能算法可能被用于优化信号解析与路径规划，提升搜索效率。长远来看，雪崩信标或将与个人防护装备（如气囊背包）深度集成，形成“感知—预警—响应”一体化的主动安全系统，从根本上提升高山户外活动的安全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96d3374754b54" w:history="1">
        <w:r>
          <w:rPr>
            <w:rStyle w:val="Hyperlink"/>
          </w:rPr>
          <w:t>2026-2032年全球与中国雪崩信标行业市场分析及发展前景预测报告</w:t>
        </w:r>
      </w:hyperlink>
      <w:r>
        <w:rPr>
          <w:rFonts w:hint="eastAsia"/>
        </w:rPr>
        <w:t>》依托国家统计局、相关行业协会及科研机构的详实数据，结合雪崩信标行业研究团队的长期监测，系统分析了雪崩信标行业的市场规模、需求特征及产业链结构。报告全面阐述了雪崩信标行业现状，科学预测了市场前景与发展趋势，重点评估了雪崩信标重点企业的经营表现及竞争格局。同时，报告深入剖析了价格动态、市场集中度及品牌影响力，并对雪崩信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按产品类型细分，全球雪崩信标市场规模2021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范围：50m以下</w:t>
      </w:r>
      <w:r>
        <w:rPr>
          <w:rFonts w:hint="eastAsia"/>
        </w:rPr>
        <w:br/>
      </w:r>
      <w:r>
        <w:rPr>
          <w:rFonts w:hint="eastAsia"/>
        </w:rPr>
        <w:t>　　　　1.3.3 范围：50-100m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按应用细分，全球雪崩信标市场规模2021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休闲用途</w:t>
      </w:r>
      <w:r>
        <w:rPr>
          <w:rFonts w:hint="eastAsia"/>
        </w:rPr>
        <w:br/>
      </w:r>
      <w:r>
        <w:rPr>
          <w:rFonts w:hint="eastAsia"/>
        </w:rPr>
        <w:t>　　　　1.4.3 专业用途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雪崩信标行业发展总体概况</w:t>
      </w:r>
      <w:r>
        <w:rPr>
          <w:rFonts w:hint="eastAsia"/>
        </w:rPr>
        <w:br/>
      </w:r>
      <w:r>
        <w:rPr>
          <w:rFonts w:hint="eastAsia"/>
        </w:rPr>
        <w:t>　　　　1.5.2 雪崩信标行业发展主要特点</w:t>
      </w:r>
      <w:r>
        <w:rPr>
          <w:rFonts w:hint="eastAsia"/>
        </w:rPr>
        <w:br/>
      </w:r>
      <w:r>
        <w:rPr>
          <w:rFonts w:hint="eastAsia"/>
        </w:rPr>
        <w:t>　　　　1.5.3 雪崩信标行业发展影响因素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雪崩信标有利因素</w:t>
      </w:r>
      <w:r>
        <w:rPr>
          <w:rFonts w:hint="eastAsia"/>
        </w:rPr>
        <w:br/>
      </w:r>
      <w:r>
        <w:rPr>
          <w:rFonts w:hint="eastAsia"/>
        </w:rPr>
        <w:t>　　　　1.5.3 .2 雪崩信标不利因素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全球市场，近三年雪崩信标主要企业占有率及排名（按销量）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雪崩信标主要企业在国际市场占有率（按销量，2023-2026）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2025年雪崩信标主要企业在国际市场排名（按销量）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全球市场主要企业雪崩信标销量（2023-2026）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全球市场，近三年雪崩信标主要企业占有率及排名（按收入）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雪崩信标主要企业在国际市场占有率（按收入，2023-2026）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2025年雪崩信标主要企业在国际市场排名（按收入）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全球市场主要企业雪崩信标销售收入（2023-2026）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全球市场主要企业雪崩信标销售价格（2023-2026）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中国市场，近三年雪崩信标主要企业占有率及排名（按销量）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雪崩信标主要企业在中国市场占有率（按销量，2023-2026）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2025年雪崩信标主要企业在中国市场排名（按销量）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中国市场主要企业雪崩信标销量（2023-2026）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中国市场，近三年雪崩信标主要企业占有率及排名（按收入）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雪崩信标主要企业在中国市场占有率（按收入，2023-2026）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2025年雪崩信标主要企业在中国市场排名（按收入）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中国市场主要企业雪崩信标销售收入（2023-2026）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全球主要厂商雪崩信标总部及产地分布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全球主要厂商成立时间及雪崩信标商业化日期</w:t>
      </w:r>
      <w:r>
        <w:rPr>
          <w:rFonts w:hint="eastAsia"/>
        </w:rPr>
        <w:br/>
      </w:r>
      <w:r>
        <w:rPr>
          <w:rFonts w:hint="eastAsia"/>
        </w:rPr>
        <w:t>　　2.8 全球主要厂商雪崩信标产品类型及应用</w:t>
      </w:r>
      <w:r>
        <w:rPr>
          <w:rFonts w:hint="eastAsia"/>
        </w:rPr>
        <w:br/>
      </w:r>
      <w:r>
        <w:rPr>
          <w:rFonts w:hint="eastAsia"/>
        </w:rPr>
        <w:t>　　2.9 雪崩信标行业集中度、竞争程度分析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雪崩信标行业集中度分析：2025年全球Top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全球雪崩信标第一梯队、第二梯队和第三梯队生产商（品牌）及市场份额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全球雪崩信标总体规模分析</w:t>
      </w:r>
      <w:r>
        <w:rPr>
          <w:rFonts w:hint="eastAsia"/>
        </w:rPr>
        <w:br/>
      </w:r>
      <w:r>
        <w:rPr>
          <w:rFonts w:hint="eastAsia"/>
        </w:rPr>
        <w:t>　　3.1 全球雪崩信标供需现状及预测（2021-2032）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全球雪崩信标产能、产量、产能利用率及发展趋势（2021-2032）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全球雪崩信标产量、需求量及发展趋势（2021-2032）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全球主要地区雪崩信标产量及发展趋势（2021-2032）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全球主要地区雪崩信标产量（2021-2026）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全球主要地区雪崩信标产量（2027-2032）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全球主要地区雪崩信标产量市场份额（2021-2032）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中国雪崩信标供需现状及预测（2021-2032）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中国雪崩信标产能、产量、产能利用率及发展趋势（2021-2032）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中国雪崩信标产量、市场需求量及发展趋势（2021-2032）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中国市场雪崩信标进出口（2021-2032）</w:t>
      </w:r>
      <w:r>
        <w:rPr>
          <w:rFonts w:hint="eastAsia"/>
        </w:rPr>
        <w:br/>
      </w:r>
      <w:r>
        <w:rPr>
          <w:rFonts w:hint="eastAsia"/>
        </w:rPr>
        <w:t>　　3.4 全球雪崩信标销量及销售额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全球市场雪崩信标销售额（2021-2032）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全球市场雪崩信标销量（2021-2032）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全球市场雪崩信标价格趋势（2021-2032）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全球雪崩信标主要地区分析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全球主要地区雪崩信标市场规模分析：2021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全球主要地区雪崩信标销售收入及市场份额（2021-2026）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全球主要地区雪崩信标销售收入预测（2027-2032）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全球主要地区雪崩信标销量分析：2021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全球主要地区雪崩信标销量及市场份额（2021-2026）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全球主要地区雪崩信标销量及市场份额预测（2027-2032）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中东市场雪崩信标销量、收入及增长率（2021-2032）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雪崩信标销量、收入、价格及毛利率（2021-2026）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雪崩信标销量、收入、价格及毛利率（2021-2026）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雪崩信标销量、收入、价格及毛利率（2021-2026）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雪崩信标销量、收入、价格及毛利率（2021-2026）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雪崩信标销量、收入、价格及毛利率（2021-2026）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不同产品类型雪崩信标分析</w:t>
      </w:r>
      <w:r>
        <w:rPr>
          <w:rFonts w:hint="eastAsia"/>
        </w:rPr>
        <w:br/>
      </w:r>
      <w:r>
        <w:rPr>
          <w:rFonts w:hint="eastAsia"/>
        </w:rPr>
        <w:t>　　6.1 全球不同产品类型雪崩信标销量（2021-2032）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全球不同产品类型雪崩信标销量及市场份额（2021-2026）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全球不同产品类型雪崩信标销量预测（2027-2032）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全球不同产品类型雪崩信标收入（2021-2032）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全球不同产品类型雪崩信标收入及市场份额（2021-2026）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全球不同产品类型雪崩信标收入预测（2027-2032）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全球不同产品类型雪崩信标价格走势（2021-2032）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中国不同产品类型雪崩信标销量（2021-2032）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中国不同产品类型雪崩信标销量及市场份额（2021-2026）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中国不同产品类型雪崩信标销量预测（2027-2032）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中国不同产品类型雪崩信标收入（2021-2032）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中国不同产品类型雪崩信标收入及市场份额（2021-2026）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中国不同产品类型雪崩信标收入预测（2027-2032）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不同应用雪崩信标分析</w:t>
      </w:r>
      <w:r>
        <w:rPr>
          <w:rFonts w:hint="eastAsia"/>
        </w:rPr>
        <w:br/>
      </w:r>
      <w:r>
        <w:rPr>
          <w:rFonts w:hint="eastAsia"/>
        </w:rPr>
        <w:t>　　7.1 全球不同应用雪崩信标销量（2021-2032）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全球不同应用雪崩信标销量及市场份额（2021-2026）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全球不同应用雪崩信标销量预测（2027-2032）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全球不同应用雪崩信标收入（2021-2032）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全球不同应用雪崩信标收入及市场份额（2021-2026）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全球不同应用雪崩信标收入预测（2027-2032）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全球不同应用雪崩信标价格走势（2021-2032）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中国不同应用雪崩信标销量（2021-2032）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中国不同应用雪崩信标销量及市场份额（2021-2026）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中国不同应用雪崩信标销量预测（2027-2032）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中国不同应用雪崩信标收入（2021-2032）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中国不同应用雪崩信标收入及市场份额（2021-2026）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中国不同应用雪崩信标收入预测（2027-2032）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雪崩信标行业发展趋势</w:t>
      </w:r>
      <w:r>
        <w:rPr>
          <w:rFonts w:hint="eastAsia"/>
        </w:rPr>
        <w:br/>
      </w:r>
      <w:r>
        <w:rPr>
          <w:rFonts w:hint="eastAsia"/>
        </w:rPr>
        <w:t>　　8.2 雪崩信标行业主要驱动因素</w:t>
      </w:r>
      <w:r>
        <w:rPr>
          <w:rFonts w:hint="eastAsia"/>
        </w:rPr>
        <w:br/>
      </w:r>
      <w:r>
        <w:rPr>
          <w:rFonts w:hint="eastAsia"/>
        </w:rPr>
        <w:t>　　8.3 雪崩信标中国企业SWOT分析</w:t>
      </w:r>
      <w:r>
        <w:rPr>
          <w:rFonts w:hint="eastAsia"/>
        </w:rPr>
        <w:br/>
      </w:r>
      <w:r>
        <w:rPr>
          <w:rFonts w:hint="eastAsia"/>
        </w:rPr>
        <w:t>　　8.4 中国雪崩信标行业政策环境分析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雪崩信标行业产业链简介</w:t>
      </w:r>
      <w:r>
        <w:rPr>
          <w:rFonts w:hint="eastAsia"/>
        </w:rPr>
        <w:br/>
      </w:r>
      <w:r>
        <w:rPr>
          <w:rFonts w:hint="eastAsia"/>
        </w:rPr>
        <w:t>　　　　9.1.1 雪崩信标行业供应链分析</w:t>
      </w:r>
      <w:r>
        <w:rPr>
          <w:rFonts w:hint="eastAsia"/>
        </w:rPr>
        <w:br/>
      </w:r>
      <w:r>
        <w:rPr>
          <w:rFonts w:hint="eastAsia"/>
        </w:rPr>
        <w:t>　　　　9.1.2 雪崩信标主要原料及供应情况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雪崩信标行业采购模式</w:t>
      </w:r>
      <w:r>
        <w:rPr>
          <w:rFonts w:hint="eastAsia"/>
        </w:rPr>
        <w:br/>
      </w:r>
      <w:r>
        <w:rPr>
          <w:rFonts w:hint="eastAsia"/>
        </w:rPr>
        <w:t>　　9.3 雪崩信标行业生产模式</w:t>
      </w:r>
      <w:r>
        <w:rPr>
          <w:rFonts w:hint="eastAsia"/>
        </w:rPr>
        <w:br/>
      </w:r>
      <w:r>
        <w:rPr>
          <w:rFonts w:hint="eastAsia"/>
        </w:rPr>
        <w:t>　　9.4 雪崩信标行业销售模式及销售渠道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按产品类型细分，全球雪崩信标市场规模2021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按应用细分，全球雪崩信标市场规模（CAGR）2021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雪崩信标行业发展主要特点</w:t>
      </w:r>
      <w:r>
        <w:rPr>
          <w:rFonts w:hint="eastAsia"/>
        </w:rPr>
        <w:br/>
      </w:r>
      <w:r>
        <w:rPr>
          <w:rFonts w:hint="eastAsia"/>
        </w:rPr>
        <w:t>　　表 4： 雪崩信标行业发展有利因素分析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雪崩信标行业发展不利因素分析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进入雪崩信标行业壁垒</w:t>
      </w:r>
      <w:r>
        <w:rPr>
          <w:rFonts w:hint="eastAsia"/>
        </w:rPr>
        <w:br/>
      </w:r>
      <w:r>
        <w:rPr>
          <w:rFonts w:hint="eastAsia"/>
        </w:rPr>
        <w:t>　　表 7： 雪崩信标主要企业在国际市场占有率（按销量，2023-2026）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2025年雪崩信标主要企业在国际市场排名（按销量）&amp;（千个）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全球市场主要企业雪崩信标销量（2023-2026）&amp;（千个）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雪崩信标主要企业在国际市场占有率（按收入，2023-2026）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2025年雪崩信标主要企业在国际市场排名（按收入）&amp;（万元）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全球市场主要企业雪崩信标销售收入（2023-2026）&amp;（万元）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全球市场主要企业雪崩信标销售价格（2023-2026）&amp;（元/个）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雪崩信标主要企业在中国市场占有率（按销量，2023-2026）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2025年雪崩信标主要企业在中国市场排名（按销量）&amp;（千个）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中国市场主要企业雪崩信标销量（2023-2026）&amp;（千个）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雪崩信标主要企业在中国市场占有率（按收入，2023-2026）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2025年雪崩信标主要企业在中国市场排名（按收入）&amp;（万元）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中国市场主要企业雪崩信标销售收入（2023-2026）&amp;（万元）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全球主要厂商雪崩信标总部及产地分布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全球主要厂商成立时间及雪崩信标商业化日期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全球主要厂商雪崩信标产品类型及应用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2025年全球雪崩信标主要厂商市场地位（第一梯队、第二梯队和第三梯队）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全球雪崩信标市场投资、并购等现状分析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全球主要地区雪崩信标产量增速（CAGR）：（2021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全球主要地区雪崩信标产量（2021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全球主要地区雪崩信标产量（2021-2026）&amp;（千个）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全球主要地区雪崩信标产量（2027-2032）&amp;（千个）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全球主要地区雪崩信标产量市场份额（2021-2026）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全球主要地区雪崩信标产量市场份额（2027-2032）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中国市场雪崩信标产量、销量、进出口（2021-2026）&amp;（千个）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中国市场雪崩信标产量、销量、进出口预测（2027-2032）&amp;（千个）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全球主要地区雪崩信标销售收入增速：（2021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全球主要地区雪崩信标销售收入（2021-2026）&amp;（万元）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全球主要地区雪崩信标销售收入市场份额（2021-2026）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全球主要地区雪崩信标收入（2027-2032）&amp;（万元）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全球主要地区雪崩信标收入市场份额（2027-2032）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全球主要地区雪崩信标销量（千个）：2021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全球主要地区雪崩信标销量（2021-2026）&amp;（千个）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全球主要地区雪崩信标销量市场份额（2021-2026）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全球主要地区雪崩信标销量（2027-2032）&amp;（千个）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全球主要地区雪崩信标销量份额（2027-2032）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雪崩信标销量（千个）、收入（万元）、价格（元/个）及毛利率（2021-2026）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雪崩信标销量（千个）、收入（万元）、价格（元/个）及毛利率（2021-2026）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雪崩信标销量（千个）、收入（万元）、价格（元/个）及毛利率（2021-2026）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雪崩信标销量（千个）、收入（万元）、价格（元/个）及毛利率（2021-2026）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雪崩信标生产基地、销售区域、竞争对手及市场地位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雪崩信标产品规格、参数及市场应用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雪崩信标销量（千个）、收入（万元）、价格（元/个）及毛利率（2021-2026）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全球不同产品类型雪崩信标销量（2021-2026）&amp;（千个）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全球不同产品类型雪崩信标销量市场份额（2021-2026）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全球不同产品类型雪崩信标销量预测（2027-2032）&amp;（千个）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全球市场不同产品类型雪崩信标销量市场份额预测（2027-2032）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全球不同产品类型雪崩信标收入（2021-2026）&amp;（万元）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全球不同产品类型雪崩信标收入市场份额（2021-2026）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全球不同产品类型雪崩信标收入预测（2027-2032）&amp;（万元）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全球不同产品类型雪崩信标收入市场份额预测（2027-2032）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中国不同产品类型雪崩信标销量（2021-2026）&amp;（千个）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中国不同产品类型雪崩信标销量市场份额（2021-2026）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中国不同产品类型雪崩信标销量预测（2027-2032）&amp;（千个）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全球市场不同产品类型雪崩信标销量市场份额预测（2027-2032）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中国不同产品类型雪崩信标收入（2021-2026）&amp;（万元）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中国不同产品类型雪崩信标收入市场份额（2021-2026）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中国不同产品类型雪崩信标收入预测（2027-2032）&amp;（万元）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中国不同产品类型雪崩信标收入市场份额预测（2027-2032）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全球不同应用雪崩信标销量（2021-2026）&amp;（千个）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全球不同应用雪崩信标销量市场份额（2021-2026）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全球不同应用雪崩信标销量预测（2027-2032）&amp;（千个）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全球市场不同应用雪崩信标销量市场份额预测（2027-2032）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全球不同应用雪崩信标收入（2021-2026）&amp;（万元）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全球不同应用雪崩信标收入市场份额（2021-2026）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全球不同应用雪崩信标收入预测（2027-2032）&amp;（万元）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全球不同应用雪崩信标收入市场份额预测（2027-2032）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中国不同应用雪崩信标销量（2021-2026）&amp;（千个）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中国不同应用雪崩信标销量市场份额（2021-2026）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中国不同应用雪崩信标销量预测（2027-2032）&amp;（千个）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中国市场不同应用雪崩信标销量市场份额预测（2027-2032）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中国不同应用雪崩信标收入（2021-2026）&amp;（万元）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中国不同应用雪崩信标收入市场份额（2021-2026）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中国不同应用雪崩信标收入预测（2027-2032）&amp;（万元）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中国不同应用雪崩信标收入市场份额预测（2027-2032）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雪崩信标行业发展趋势</w:t>
      </w:r>
      <w:r>
        <w:rPr>
          <w:rFonts w:hint="eastAsia"/>
        </w:rPr>
        <w:br/>
      </w:r>
      <w:r>
        <w:rPr>
          <w:rFonts w:hint="eastAsia"/>
        </w:rPr>
        <w:t>　　表 101： 雪崩信标行业主要驱动因素</w:t>
      </w:r>
      <w:r>
        <w:rPr>
          <w:rFonts w:hint="eastAsia"/>
        </w:rPr>
        <w:br/>
      </w:r>
      <w:r>
        <w:rPr>
          <w:rFonts w:hint="eastAsia"/>
        </w:rPr>
        <w:t>　　表 102： 雪崩信标行业供应链分析</w:t>
      </w:r>
      <w:r>
        <w:rPr>
          <w:rFonts w:hint="eastAsia"/>
        </w:rPr>
        <w:br/>
      </w:r>
      <w:r>
        <w:rPr>
          <w:rFonts w:hint="eastAsia"/>
        </w:rPr>
        <w:t>　　表 103： 雪崩信标上游原料供应商</w:t>
      </w:r>
      <w:r>
        <w:rPr>
          <w:rFonts w:hint="eastAsia"/>
        </w:rPr>
        <w:br/>
      </w:r>
      <w:r>
        <w:rPr>
          <w:rFonts w:hint="eastAsia"/>
        </w:rPr>
        <w:t>　　表 104： 雪崩信标主要地区不同应用客户分析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雪崩信标典型经销商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雪崩信标产品图片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全球不同产品类型雪崩信标销售额2021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全球不同产品类型雪崩信标市场份额2025 &amp; 2032</w:t>
      </w:r>
      <w:r>
        <w:rPr>
          <w:rFonts w:hint="eastAsia"/>
        </w:rPr>
        <w:br/>
      </w:r>
      <w:r>
        <w:rPr>
          <w:rFonts w:hint="eastAsia"/>
        </w:rPr>
        <w:t>　　图 4： 范围：50m以下产品图片</w:t>
      </w:r>
      <w:r>
        <w:rPr>
          <w:rFonts w:hint="eastAsia"/>
        </w:rPr>
        <w:br/>
      </w:r>
      <w:r>
        <w:rPr>
          <w:rFonts w:hint="eastAsia"/>
        </w:rPr>
        <w:t>　　图 5： 范围：50-100m产品图片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全球不同应用雪崩信标市场份额2025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休闲用途</w:t>
      </w:r>
      <w:r>
        <w:rPr>
          <w:rFonts w:hint="eastAsia"/>
        </w:rPr>
        <w:br/>
      </w:r>
      <w:r>
        <w:rPr>
          <w:rFonts w:hint="eastAsia"/>
        </w:rPr>
        <w:t>　　图 9： 专业用途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2025年全球前五大生产商雪崩信标市场份额</w:t>
      </w:r>
      <w:r>
        <w:rPr>
          <w:rFonts w:hint="eastAsia"/>
        </w:rPr>
        <w:br/>
      </w:r>
      <w:r>
        <w:rPr>
          <w:rFonts w:hint="eastAsia"/>
        </w:rPr>
        <w:t>　　图 11： 2025年全球雪崩信标第一梯队、第二梯队和第三梯队厂商及市场份额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全球雪崩信标产能、产量、产能利用率及发展趋势（2021-2032）&amp;（千个）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全球雪崩信标产量、需求量及发展趋势（2021-2032）&amp;（千个）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全球主要地区雪崩信标产量市场份额（2021-2032）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中国雪崩信标产能、产量、产能利用率及发展趋势（2021-2032）&amp;（千个）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中国雪崩信标产量、市场需求量及发展趋势（2021-2032）&amp;（千个）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全球雪崩信标市场销售额及增长率：（2021-2032）&amp;（万元）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全球市场雪崩信标市场规模：2021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全球市场雪崩信标价格趋势（2021-2032）&amp;（元/个）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全球主要地区雪崩信标销售收入（2021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全球主要地区雪崩信标销售收入市场份额（2021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中东市场雪崩信标销量及增长率（2021-2032）&amp;（千个）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中东市场雪崩信标收入及增长率（2021-2032）&amp;（万元）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全球不同产品类型雪崩信标价格走势（2021-2032）&amp;（元/个）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全球不同应用雪崩信标价格走势（2021-2032）&amp;（元/个）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雪崩信标中国企业SWOT分析</w:t>
      </w:r>
      <w:r>
        <w:rPr>
          <w:rFonts w:hint="eastAsia"/>
        </w:rPr>
        <w:br/>
      </w:r>
      <w:r>
        <w:rPr>
          <w:rFonts w:hint="eastAsia"/>
        </w:rPr>
        <w:t>　　图 42： 雪崩信标产业链</w:t>
      </w:r>
      <w:r>
        <w:rPr>
          <w:rFonts w:hint="eastAsia"/>
        </w:rPr>
        <w:br/>
      </w:r>
      <w:r>
        <w:rPr>
          <w:rFonts w:hint="eastAsia"/>
        </w:rPr>
        <w:t>　　图 43： 雪崩信标行业采购模式分析</w:t>
      </w:r>
      <w:r>
        <w:rPr>
          <w:rFonts w:hint="eastAsia"/>
        </w:rPr>
        <w:br/>
      </w:r>
      <w:r>
        <w:rPr>
          <w:rFonts w:hint="eastAsia"/>
        </w:rPr>
        <w:t>　　图 44： 雪崩信标行业生产模式</w:t>
      </w:r>
      <w:r>
        <w:rPr>
          <w:rFonts w:hint="eastAsia"/>
        </w:rPr>
        <w:br/>
      </w:r>
      <w:r>
        <w:rPr>
          <w:rFonts w:hint="eastAsia"/>
        </w:rPr>
        <w:t>　　图 45： 雪崩信标行业销售模式分析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96d3374754b54" w:history="1">
        <w:r>
          <w:rPr>
            <w:rStyle w:val="Hyperlink"/>
          </w:rPr>
          <w:t>2026-2032年全球与中国雪崩信标行业市场分析及发展前景预测报告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96d3374754b54" w:history="1">
        <w:r>
          <w:rPr>
            <w:rStyle w:val="Hyperlink"/>
          </w:rPr>
          <w:t>https://www.20087.com/6/98/XueBengXinBiaoHangYeQianJingFenXi.html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热点：雪崩信标机是干什么、雪崩信标机如何使用、雪崩信标收发装置、雪崩信标机是干什么、风信和慕情在雪崩前说了什么、雪崩信标机说明书、原神雪山勘测信标、雪崩信标READY标签、防雪崩气囊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c6dab0464c61" w:history="1">
      <w:r>
        <w:rPr>
          <w:rStyle w:val="Hyperlink"/>
        </w:rPr>
        <w:t>2026-2032年全球与中国雪崩信标行业市场分析及发展前景预测报告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ueBengXinBiaoHangYeQianJingFenXi.html" TargetMode="External" Id="Rc5096d337475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ueBengXinBiaoHangYeQianJingFenXi.html" TargetMode="External" Id="R9a63c6dab04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2026-01-01T00:37:47Z</dcterms:created>
  <dcterms:modified xsi:type="dcterms:W3CDTF">2026-01-01T01:37:47Z</dcterms:modified>
  <dc:subject>2026-2032年全球与中国雪崩信标行业市场分析及发展前景预测报告</dc:subject>
  <dc:title>2026-2032年全球与中国雪崩信标行业市场分析及发展前景预测报告</dc:title>
  <cp:keywords>2026-2032年全球与中国雪崩信标行业市场分析及发展前景预测报告</cp:keywords>
  <dc:description>2026-2032年全球与中国雪崩信标行业市场分析及发展前景预测报告</dc:description>
</cp:coreProperties>
</file>