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e39ad8d744faa" w:history="1">
              <w:r>
                <w:rPr>
                  <w:rStyle w:val="Hyperlink"/>
                </w:rPr>
                <w:t>2025-2031年全球与中国急救培训市场调查研究及前景趋势报告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e39ad8d744faa" w:history="1">
              <w:r>
                <w:rPr>
                  <w:rStyle w:val="Hyperlink"/>
                </w:rPr>
                <w:t>2025-2031年全球与中国急救培训市场调查研究及前景趋势报告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e39ad8d744faa" w:history="1">
                <w:r>
                  <w:rPr>
                    <w:rStyle w:val="Hyperlink"/>
                  </w:rPr>
                  <w:t>https://www.20087.com/7/68/JiJiuPeiXunHangYeQianJingFenXi.html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培训旨在教授公众基本的生命支持技能，如心肺复苏(CPR)、止血包扎等，以提高应对紧急情况的能力。在现代社会，由于自然灾害、交通事故频发，以及老龄化社会带来的健康挑战，人们对急救知识和技能的学习需求持续上升。政府机构、非营利组织和私人培训机构都在积极推广急救培训课程，力求让更多人掌握必要的急救技巧。然而，尽管参与人数有所增长，但整体普及率仍然较低，尤其是在偏远地区和弱势群体中，获取相关培训资源的机会有限。</w:t>
      </w:r>
      <w:r>
        <w:rPr>
          <w:rFonts w:hint="eastAsia"/>
        </w:rPr>
        <w:br/>
      </w:r>
      <w:r>
        <w:rPr>
          <w:rFonts w:hint="eastAsia"/>
        </w:rPr>
        <w:t>　　随着公共安全意识的增强和技术手段的发展，急救培训的方式和内容都将发生深刻变化。虚拟现实(VR)和增强现实(AR)技术的应用将使模拟训练变得更加真实有效，极大地提升了学习体验。同时，移动互联网平台的普及也为远程教育提供了便利条件，使得人们可以随时随地接受培训。此外，为了更好地服务于特殊人群或特定职业，定制化课程设计将成为一大亮点。未来，随着国际合作交流的加深，国际标准化的急救培训体系有望在全球范围内得到推广，进一步促进全球公共卫生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e39ad8d744faa" w:history="1">
        <w:r>
          <w:rPr>
            <w:rStyle w:val="Hyperlink"/>
          </w:rPr>
          <w:t>2025-2031年全球与中国急救培训市场调查研究及前景趋势报告</w:t>
        </w:r>
      </w:hyperlink>
      <w:r>
        <w:rPr>
          <w:rFonts w:hint="eastAsia"/>
        </w:rPr>
        <w:t>》基于多年行业研究积累，结合急救培训市场发展现状，依托行业权威数据资源和长期市场监测数据库，对急救培训市场规模、技术现状及未来方向进行了全面分析。报告梳理了急救培训行业竞争格局，重点评估了主要企业的市场表现及品牌影响力，并通过SWOT分析揭示了急救培训行业机遇与潜在风险。同时，报告对急救培训市场前景和发展趋势进行了科学预测，为投资者提供了投资价值判断和策略建议，助力把握急救培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美国关税政策演进与急救培训产业冲击</w:t>
      </w:r>
      <w:r>
        <w:rPr>
          <w:rFonts w:hint="eastAsia"/>
        </w:rPr>
        <w:br/>
      </w:r>
      <w:r>
        <w:rPr>
          <w:rFonts w:hint="eastAsia"/>
        </w:rPr>
        <w:t>　　1.1 急救培训产品定义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中国急救培训企业国际化的紧迫性：国内市场竞争饱和与全球化机遇并存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美国关税政策背景下，未来几年全球急救培训行业规模趋势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乐观情形-全球急救培训发展形式及未来趋势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保守情形-全球急救培训发展形式及未来趋势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悲观情形-全球急救培训发展形式及未来趋势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关税政策对中国急救培训企业的直接影响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近三年全球市场急救培训主要企业占有率及排名（按收入）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急救培训主要企业在国际市场占有率（按收入，2022-2025），其中2025为当下预测值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2024年急救培训主要企业在国际市场排名（按收入）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全球市场主要企业急救培训销售收入（2022-2025），其中2025为当下预测值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全球主要厂商急救培训总部及地区分布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全球主要厂商成立时间及急救培训商业化日期</w:t>
      </w:r>
      <w:r>
        <w:rPr>
          <w:rFonts w:hint="eastAsia"/>
        </w:rPr>
        <w:br/>
      </w:r>
      <w:r>
        <w:rPr>
          <w:rFonts w:hint="eastAsia"/>
        </w:rPr>
        <w:t>　　3.4 全球主要厂商急救培训产品类型及应用</w:t>
      </w:r>
      <w:r>
        <w:rPr>
          <w:rFonts w:hint="eastAsia"/>
        </w:rPr>
        <w:br/>
      </w:r>
      <w:r>
        <w:rPr>
          <w:rFonts w:hint="eastAsia"/>
        </w:rPr>
        <w:t>　　3.5 急救培训行业集中度、竞争程度分析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急救培训行业集中度分析：2024年全球Top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全球急救培训第一梯队、第二梯队和第三梯队生产商（品牌）及市场份额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全球市场急救培训销售额（2020-2031）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全球主要地区急救培训市场规模分析：2020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全球主要地区急救培训销售收入及市场份额（2020-2025年）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全球主要地区急救培训销售收入预测（2026-2031年）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急救培训产品及服务介绍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急救培训收入及毛利率（2020-2025）&amp;（百万美元）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急救培训产品及服务介绍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急救培训收入及毛利率（2020-2025）&amp;（百万美元）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急救培训产品及服务介绍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急救培训收入及毛利率（2020-2025）&amp;（百万美元）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急救培训产品及服务介绍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急救培训收入及毛利率（2020-2025）&amp;（百万美元）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急救培训产品及服务介绍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急救培训收入及毛利率（2020-2025）&amp;（百万美元）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急救培训产品及服务介绍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急救培训收入及毛利率（2020-2025）&amp;（百万美元）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急救培训产品及服务介绍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急救培训收入及毛利率（2020-2025）&amp;（百万美元）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急救培训产品及服务介绍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急救培训收入及毛利率（2020-2025）&amp;（百万美元）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紧急护理培训</w:t>
      </w:r>
      <w:r>
        <w:rPr>
          <w:rFonts w:hint="eastAsia"/>
        </w:rPr>
        <w:br/>
      </w:r>
      <w:r>
        <w:rPr>
          <w:rFonts w:hint="eastAsia"/>
        </w:rPr>
        <w:t>　　　　8.1.2 心肺复苏训练</w:t>
      </w:r>
      <w:r>
        <w:rPr>
          <w:rFonts w:hint="eastAsia"/>
        </w:rPr>
        <w:br/>
      </w:r>
      <w:r>
        <w:rPr>
          <w:rFonts w:hint="eastAsia"/>
        </w:rPr>
        <w:t>　　　　8.1.3 其他</w:t>
      </w:r>
      <w:r>
        <w:rPr>
          <w:rFonts w:hint="eastAsia"/>
        </w:rPr>
        <w:br/>
      </w:r>
      <w:r>
        <w:rPr>
          <w:rFonts w:hint="eastAsia"/>
        </w:rPr>
        <w:t>　　8.2 按产品类型细分，全球急救培训销售额对比（2020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全球不同产品类型急救培训收入（2020-2031）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全球不同产品类型急救培训收入及市场份额（2020-2025）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全球不同产品类型急救培训收入预测（2026-2031）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公共和政府机构</w:t>
      </w:r>
      <w:r>
        <w:rPr>
          <w:rFonts w:hint="eastAsia"/>
        </w:rPr>
        <w:br/>
      </w:r>
      <w:r>
        <w:rPr>
          <w:rFonts w:hint="eastAsia"/>
        </w:rPr>
        <w:t>　　　　9.1.2 企业和工业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按应用细分，全球急救培训销售额对比（2020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全球不同应用急救培训收入（2020-2031）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全球不同应用急救培训收入及市场份额（2020-2025）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全球不同应用急救培训收入预测（2026-2031）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三种情形下（乐观、悲观、保守），未来几年全球急救培训行业规模趋势（亿美元）2024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急救培训主要企业在国际市场占有率（按收入，2022-2025），其中2025为当下预测值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2024年急救培训主要企业在国际市场排名（按收入）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全球市场主要企业急救培训销售收入（2022-2025）&amp;（百万美元），其中2025为当下预测值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全球主要厂商急救培训总部及地区分布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全球主要厂商成立时间及急救培训商业化日期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全球主要厂商急救培训产品类型及应用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2024年全球急救培训主要厂商市场地位（第一梯队、第二梯队和第三梯队）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全球急救培训市场投资、并购等现状分析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全球主要地区急救培训销售收入增速：（2020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全球主要地区急救培训销售收入（2020-2025）&amp;（百万美元）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全球主要地区急救培训销售收入市场份额（2020-2025）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全球主要地区急救培训收入（2026-2031）&amp;（百万美元）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全球主要地区急救培训收入市场份额（2026-2031）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急救培训产品及服务介绍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急救培训收入及毛利率（2020-2025）&amp;（百万美元）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急救培训产品及服务介绍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急救培训收入及毛利率（2020-2025）&amp;（百万美元）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急救培训产品及服务介绍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急救培训收入及毛利率（2020-2025）&amp;（百万美元）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急救培训产品及服务介绍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急救培训收入及毛利率（2020-2025）&amp;（百万美元）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急救培训产品及服务介绍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急救培训收入及毛利率（2020-2025）&amp;（百万美元）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急救培训产品及服务介绍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急救培训收入及毛利率（2020-2025）&amp;（百万美元）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急救培训产品及服务介绍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急救培训收入及毛利率（2020-2025）&amp;（百万美元）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急救培训产品及服务介绍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急救培训收入及毛利率（2020-2025）&amp;（百万美元）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按产品类型细分，全球急救培训销售额及增长率对比（2020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全球不同产品类型急救培训收入（2020-2025年）&amp;（百万美元）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全球不同产品类型急救培训收入市场份额（2020-2025）</w:t>
      </w:r>
      <w:r>
        <w:rPr>
          <w:rFonts w:hint="eastAsia"/>
        </w:rPr>
        <w:br/>
      </w:r>
      <w:r>
        <w:rPr>
          <w:rFonts w:hint="eastAsia"/>
        </w:rPr>
        <w:t>　　表 57： 全球不同产品类型急救培训收入预测（2026-2031）&amp;（百万美元）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全球不同产品类型急救培训收入市场份额预测（2026-2031）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59： 按应用细分，全球急救培训销售额及增长率对比（2020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全球不同应用急救培训收入（2020-2025年）&amp;（百万美元）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全球不同应用急救培训收入市场份额（2020-2025）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全球不同应用急救培训收入预测（2026-2031）&amp;（百万美元）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全球不同应用急救培训收入市场份额预测（2026-2031）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研究范围</w:t>
      </w:r>
      <w:r>
        <w:rPr>
          <w:rFonts w:hint="eastAsia"/>
        </w:rPr>
        <w:br/>
      </w:r>
      <w:r>
        <w:rPr>
          <w:rFonts w:hint="eastAsia"/>
        </w:rPr>
        <w:t>　　表 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急救培训产品图片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三种情形下（乐观、悲观、保守），未来几年全球急救培训行业规模趋势（亿美元）2024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2024年全球前五大生产商急救培训市场份额</w:t>
      </w:r>
      <w:r>
        <w:rPr>
          <w:rFonts w:hint="eastAsia"/>
        </w:rPr>
        <w:br/>
      </w:r>
      <w:r>
        <w:rPr>
          <w:rFonts w:hint="eastAsia"/>
        </w:rPr>
        <w:t>　　图 4： 2024年全球急救培训第一梯队、第二梯队和第三梯队厂商及市场份额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全球急救培训市场销售额及增长率：（2020-2031）&amp;（百万美元）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全球市场急救培训市场规模：2020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全球主要地区急救培训销售收入（2020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全球主要地区急救培训销售收入市场份额（2020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东南亚地区急救培训企业市场份额（2024）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南美地区急救培训企业市场份额（2024）</w:t>
      </w:r>
      <w:r>
        <w:rPr>
          <w:rFonts w:hint="eastAsia"/>
        </w:rPr>
        <w:br/>
      </w:r>
      <w:r>
        <w:rPr>
          <w:rFonts w:hint="eastAsia"/>
        </w:rPr>
        <w:t>　　图 11： 紧急护理培训产品图片</w:t>
      </w:r>
      <w:r>
        <w:rPr>
          <w:rFonts w:hint="eastAsia"/>
        </w:rPr>
        <w:br/>
      </w:r>
      <w:r>
        <w:rPr>
          <w:rFonts w:hint="eastAsia"/>
        </w:rPr>
        <w:t>　　图 12： 心肺复苏训练产品图片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公共和政府机构</w:t>
      </w:r>
      <w:r>
        <w:rPr>
          <w:rFonts w:hint="eastAsia"/>
        </w:rPr>
        <w:br/>
      </w:r>
      <w:r>
        <w:rPr>
          <w:rFonts w:hint="eastAsia"/>
        </w:rPr>
        <w:t>　　图 15： 企业和工业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关键采访目标</w:t>
      </w:r>
      <w:r>
        <w:rPr>
          <w:rFonts w:hint="eastAsia"/>
        </w:rPr>
        <w:br/>
      </w:r>
      <w:r>
        <w:rPr>
          <w:rFonts w:hint="eastAsia"/>
        </w:rPr>
        <w:t>　　图 18：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19：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e39ad8d744faa" w:history="1">
        <w:r>
          <w:rPr>
            <w:rStyle w:val="Hyperlink"/>
          </w:rPr>
          <w:t>2025-2031年全球与中国急救培训市场调查研究及前景趋势报告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e39ad8d744faa" w:history="1">
        <w:r>
          <w:rPr>
            <w:rStyle w:val="Hyperlink"/>
          </w:rPr>
          <w:t>https://www.20087.com/7/68/JiJiuPeiXunHangYeQianJingFenXi.html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热点：急救知识培训的重要性、急救培训ppt课件、急救知识培训课件、急救培训证书、急救培训ppt课件、急救培训方案与培训内容、急救证书查询、急救培训证怎么考、健康管理师必背100题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eea17ca724a58" w:history="1">
      <w:r>
        <w:rPr>
          <w:rStyle w:val="Hyperlink"/>
        </w:rPr>
        <w:t>2025-2031年全球与中国急救培训市场调查研究及前景趋势报告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iJiuPeiXunHangYeQianJingFenXi.html" TargetMode="External" Id="Rd67e39ad8d74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iJiuPeiXunHangYeQianJingFenXi.html" TargetMode="External" Id="Rb56eea17ca72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2025-04-20T07:54:12Z</dcterms:created>
  <dcterms:modified xsi:type="dcterms:W3CDTF">2025-04-20T08:54:12Z</dcterms:modified>
  <dc:subject>2025-2031年全球与中国急救培训市场调查研究及前景趋势报告</dc:subject>
  <dc:title>2025-2031年全球与中国急救培训市场调查研究及前景趋势报告</dc:title>
  <cp:keywords>2025-2031年全球与中国急救培训市场调查研究及前景趋势报告</cp:keywords>
  <dc:description>2025-2031年全球与中国急救培训市场调查研究及前景趋势报告</dc:description>
</cp:coreProperties>
</file>