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54b7b00a43ec" w:history="1">
              <w:r>
                <w:rPr>
                  <w:rStyle w:val="Hyperlink"/>
                </w:rPr>
                <w:t>2025版中国民办教育市场调研与发展前景预测报告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54b7b00a43ec" w:history="1">
              <w:r>
                <w:rPr>
                  <w:rStyle w:val="Hyperlink"/>
                </w:rPr>
                <w:t>2025版中国民办教育市场调研与发展前景预测报告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54b7b00a43ec" w:history="1">
                <w:r>
                  <w:rPr>
                    <w:rStyle w:val="Hyperlink"/>
                  </w:rPr>
                  <w:t>https://www.20087.com/7/78/MinBanJiaoYuDiaoChaYanJiuBaoGao.html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我国教育体系的重要组成部分，近年来得到了快速发展。随着家长对孩子教育质量要求的提高，民办学校以其灵活的办学机制、优质的教育资源和服务，吸引了大量学生和家长的关注。目前，民办教育不仅涵盖了幼儿园、小学、中学等基础教育阶段，还包括职业教育、高等教育等多个层次，形成了多层次、多样化的教育服务体系。</w:t>
      </w:r>
      <w:r>
        <w:rPr>
          <w:rFonts w:hint="eastAsia"/>
        </w:rPr>
        <w:br/>
      </w:r>
      <w:r>
        <w:rPr>
          <w:rFonts w:hint="eastAsia"/>
        </w:rPr>
        <w:t>　　未来，民办教育将更加注重内涵发展和特色建设。一方面，随着教育公平和优质均衡发展目标的推进，民办教育机构需要不断提高教学质量和服务水平，打造自己的特色和优势。另一方面，随着科技的进步，民办教育将更加注重运用现代信息技术，如在线教育、智能教学等，提高教学效率和个性化服务水平。此外，随着终身学习理念的普及，民办教育将拓展成人教育和继续教育领域，满足社会各年龄段人群的学习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（1）内部管理体制</w:t>
      </w:r>
      <w:r>
        <w:rPr>
          <w:rFonts w:hint="eastAsia"/>
        </w:rPr>
        <w:br/>
      </w:r>
      <w:r>
        <w:rPr>
          <w:rFonts w:hint="eastAsia"/>
        </w:rPr>
        <w:t>　　　　（2）学校财产属性</w:t>
      </w:r>
      <w:r>
        <w:rPr>
          <w:rFonts w:hint="eastAsia"/>
        </w:rPr>
        <w:br/>
      </w:r>
      <w:r>
        <w:rPr>
          <w:rFonts w:hint="eastAsia"/>
        </w:rPr>
        <w:t>　　　　（3）学校办学自主权</w:t>
      </w:r>
      <w:r>
        <w:rPr>
          <w:rFonts w:hint="eastAsia"/>
        </w:rPr>
        <w:br/>
      </w:r>
      <w:r>
        <w:rPr>
          <w:rFonts w:hint="eastAsia"/>
        </w:rPr>
        <w:t>　　　　（4）学校教育质量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中国民办教育行业发展分析</w:t>
      </w:r>
      <w:r>
        <w:rPr>
          <w:rFonts w:hint="eastAsia"/>
        </w:rPr>
        <w:br/>
      </w:r>
      <w:r>
        <w:rPr>
          <w:rFonts w:hint="eastAsia"/>
        </w:rPr>
        <w:t>　　2.1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2.1.1 民办教育发展总体概况</w:t>
      </w:r>
      <w:r>
        <w:rPr>
          <w:rFonts w:hint="eastAsia"/>
        </w:rPr>
        <w:br/>
      </w:r>
      <w:r>
        <w:rPr>
          <w:rFonts w:hint="eastAsia"/>
        </w:rPr>
        <w:t>　　　　2.1.2 民办教育发展主要特点</w:t>
      </w:r>
      <w:r>
        <w:rPr>
          <w:rFonts w:hint="eastAsia"/>
        </w:rPr>
        <w:br/>
      </w:r>
      <w:r>
        <w:rPr>
          <w:rFonts w:hint="eastAsia"/>
        </w:rPr>
        <w:t>　　　　2.1.3 民办教育结构变化情况</w:t>
      </w:r>
      <w:r>
        <w:rPr>
          <w:rFonts w:hint="eastAsia"/>
        </w:rPr>
        <w:br/>
      </w:r>
      <w:r>
        <w:rPr>
          <w:rFonts w:hint="eastAsia"/>
        </w:rPr>
        <w:t>　　　　2.1.4 民办教育发展速度分析</w:t>
      </w:r>
      <w:r>
        <w:rPr>
          <w:rFonts w:hint="eastAsia"/>
        </w:rPr>
        <w:br/>
      </w:r>
      <w:r>
        <w:rPr>
          <w:rFonts w:hint="eastAsia"/>
        </w:rPr>
        <w:t>　　2.2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2.2.1 民办教育学校规模情况</w:t>
      </w:r>
      <w:r>
        <w:rPr>
          <w:rFonts w:hint="eastAsia"/>
        </w:rPr>
        <w:br/>
      </w:r>
      <w:r>
        <w:rPr>
          <w:rFonts w:hint="eastAsia"/>
        </w:rPr>
        <w:t>　　　　2.2.2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2.2.3 民办教育校均规模情况</w:t>
      </w:r>
      <w:r>
        <w:rPr>
          <w:rFonts w:hint="eastAsia"/>
        </w:rPr>
        <w:br/>
      </w:r>
      <w:r>
        <w:rPr>
          <w:rFonts w:hint="eastAsia"/>
        </w:rPr>
        <w:t>　　　　2.2.4 民办教育市场占有率情况</w:t>
      </w:r>
      <w:r>
        <w:rPr>
          <w:rFonts w:hint="eastAsia"/>
        </w:rPr>
        <w:br/>
      </w:r>
      <w:r>
        <w:rPr>
          <w:rFonts w:hint="eastAsia"/>
        </w:rPr>
        <w:t>　　2.3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2.3.1 各年教育经费情况</w:t>
      </w:r>
      <w:r>
        <w:rPr>
          <w:rFonts w:hint="eastAsia"/>
        </w:rPr>
        <w:br/>
      </w:r>
      <w:r>
        <w:rPr>
          <w:rFonts w:hint="eastAsia"/>
        </w:rPr>
        <w:t>　　　　2.3.2 各地教育经费情况</w:t>
      </w:r>
      <w:r>
        <w:rPr>
          <w:rFonts w:hint="eastAsia"/>
        </w:rPr>
        <w:br/>
      </w:r>
      <w:r>
        <w:rPr>
          <w:rFonts w:hint="eastAsia"/>
        </w:rPr>
        <w:t>　　　　2.3.3 各类学校教育经费情况</w:t>
      </w:r>
      <w:r>
        <w:rPr>
          <w:rFonts w:hint="eastAsia"/>
        </w:rPr>
        <w:br/>
      </w:r>
      <w:r>
        <w:rPr>
          <w:rFonts w:hint="eastAsia"/>
        </w:rPr>
        <w:t>　　2.4 中国民办教育行业优劣势分析</w:t>
      </w:r>
      <w:r>
        <w:rPr>
          <w:rFonts w:hint="eastAsia"/>
        </w:rPr>
        <w:br/>
      </w:r>
      <w:r>
        <w:rPr>
          <w:rFonts w:hint="eastAsia"/>
        </w:rPr>
        <w:t>　　　　2.4.1 民办教育的竞争优势</w:t>
      </w:r>
      <w:r>
        <w:rPr>
          <w:rFonts w:hint="eastAsia"/>
        </w:rPr>
        <w:br/>
      </w:r>
      <w:r>
        <w:rPr>
          <w:rFonts w:hint="eastAsia"/>
        </w:rPr>
        <w:t>　　　　2.4.2 民办教育的竞争劣势</w:t>
      </w:r>
      <w:r>
        <w:rPr>
          <w:rFonts w:hint="eastAsia"/>
        </w:rPr>
        <w:br/>
      </w:r>
      <w:r>
        <w:rPr>
          <w:rFonts w:hint="eastAsia"/>
        </w:rPr>
        <w:t>　　　　2.4.3 民办教育发展的机遇</w:t>
      </w:r>
      <w:r>
        <w:rPr>
          <w:rFonts w:hint="eastAsia"/>
        </w:rPr>
        <w:br/>
      </w:r>
      <w:r>
        <w:rPr>
          <w:rFonts w:hint="eastAsia"/>
        </w:rPr>
        <w:t>　　　　2.4.4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(中.智林)中国民办教育行业领先企业经营分析</w:t>
      </w:r>
      <w:r>
        <w:rPr>
          <w:rFonts w:hint="eastAsia"/>
        </w:rPr>
        <w:br/>
      </w:r>
      <w:r>
        <w:rPr>
          <w:rFonts w:hint="eastAsia"/>
        </w:rPr>
        <w:t>　　3.1 中国民办教育企业总体发展状况分析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3.2 中国民办教育行业集团与学校个案分析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3.2.1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　　3.2.2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　　3.2.4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3.2.5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3.2.6 弘成教育集团经营分析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3.2.7 东方剑桥教育集团经营分析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（5）企业办学成果分析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3.2.8 安博教育集团经营分析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3.2.9 学大教育科技（北京）有限公司经营分析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3.2.10 巨人教育集团经营分析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2：2019-2024年中国农村居民人均纯收入及同比增速（单位：元，%）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15：民办学校在校生规模情况（单位：万人）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16：各级各类民办学校在校生规模情况（单位：万人）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17：民办教育校均规模情况（单位：所，万人，人）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18：各级各类民办学校数占全国总数比例（单位：%）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19：各级各类民办学校在校学生数占全国总数比例（单位：%）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20：中国各年教育经费情况（单位：亿元）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21：中国各地教育经费情况（单位：亿元）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22：中国各类学校教育经费情况（单位：亿元）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23：中国民办大学排名前十名情况统计</w:t>
      </w:r>
      <w:r>
        <w:rPr>
          <w:rFonts w:hint="eastAsia"/>
        </w:rPr>
        <w:br/>
      </w:r>
      <w:r>
        <w:rPr>
          <w:rFonts w:hint="eastAsia"/>
        </w:rPr>
        <w:t>　　图表 24：信孚教育集团部分客座教授情况</w:t>
      </w:r>
      <w:r>
        <w:rPr>
          <w:rFonts w:hint="eastAsia"/>
        </w:rPr>
        <w:br/>
      </w:r>
      <w:r>
        <w:rPr>
          <w:rFonts w:hint="eastAsia"/>
        </w:rPr>
        <w:t>　　图表 25：信孚教育集团优劣势分析</w:t>
      </w:r>
      <w:r>
        <w:rPr>
          <w:rFonts w:hint="eastAsia"/>
        </w:rPr>
        <w:br/>
      </w:r>
      <w:r>
        <w:rPr>
          <w:rFonts w:hint="eastAsia"/>
        </w:rPr>
        <w:t>　　图表 26：广州岭南教育集团优劣势分析</w:t>
      </w:r>
      <w:r>
        <w:rPr>
          <w:rFonts w:hint="eastAsia"/>
        </w:rPr>
        <w:br/>
      </w:r>
      <w:r>
        <w:rPr>
          <w:rFonts w:hint="eastAsia"/>
        </w:rPr>
        <w:t>　　图表 27：广东华美国际投资集团优劣势分析</w:t>
      </w:r>
      <w:r>
        <w:rPr>
          <w:rFonts w:hint="eastAsia"/>
        </w:rPr>
        <w:br/>
      </w:r>
      <w:r>
        <w:rPr>
          <w:rFonts w:hint="eastAsia"/>
        </w:rPr>
        <w:t>　　图表 28：广东白云学院优劣势分析</w:t>
      </w:r>
      <w:r>
        <w:rPr>
          <w:rFonts w:hint="eastAsia"/>
        </w:rPr>
        <w:br/>
      </w:r>
      <w:r>
        <w:rPr>
          <w:rFonts w:hint="eastAsia"/>
        </w:rPr>
        <w:t>　　图表 29：2019-2024年北京新东方教育科技（集团）有限公司利润表（单位：百万美元）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30：2019-2024年北京新东方教育科技（集团）有限公司资产负债表（单位：百万美元）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31：2019-2024年北京新东方教育科技（集团）有限公司现金流量表（单位：百万美元）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32：2025-2031年北京新东方教育科技（集团）有限公司主要指标项（单位：%）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33：新东方教育科技（集团）有限公司优劣势分析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34：2019-2024年弘成教育集团利润表（单位：百万元）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35：2019-2024年弘成教育集团资产负债表（单位：百万元）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36：2019-2024年弘成教育集团现金流量表（单位：百万元）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37：2019-2024年弘成教育集团主要指标项（单位：%）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38：弘成教育集团优劣势分析</w:t>
      </w:r>
      <w:r>
        <w:rPr>
          <w:rFonts w:hint="eastAsia"/>
        </w:rPr>
        <w:br/>
      </w:r>
      <w:r>
        <w:rPr>
          <w:rFonts w:hint="eastAsia"/>
        </w:rPr>
        <w:t>　　图表 39：东方剑桥教育集团优劣势分析</w:t>
      </w:r>
      <w:r>
        <w:rPr>
          <w:rFonts w:hint="eastAsia"/>
        </w:rPr>
        <w:br/>
      </w:r>
      <w:r>
        <w:rPr>
          <w:rFonts w:hint="eastAsia"/>
        </w:rPr>
        <w:t>　　图表 40：安博教育集团职业教育服务部分名师情况</w:t>
      </w:r>
      <w:r>
        <w:rPr>
          <w:rFonts w:hint="eastAsia"/>
        </w:rPr>
        <w:br/>
      </w:r>
      <w:r>
        <w:rPr>
          <w:rFonts w:hint="eastAsia"/>
        </w:rPr>
        <w:t>　　图表 41：2019-2024年安博教育集团利润表（单位：百万元）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42：2019-2024年安博教育集团资产负债表（单位：百万元）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43：2019-2024年安博教育集团现金流量表（单位：百万元）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44：2019-2024年安博教育集团主要指标项（单位：%）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45：安博教育集团优劣势分析</w:t>
      </w:r>
      <w:r>
        <w:rPr>
          <w:rFonts w:hint="eastAsia"/>
        </w:rPr>
        <w:br/>
      </w:r>
      <w:r>
        <w:rPr>
          <w:rFonts w:hint="eastAsia"/>
        </w:rPr>
        <w:t>　　图表 46：2019-2024年学大教育科技（北京）有限公司利润表（单位：百万美元）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47：2019-2024年学大教育科技（北京）有限公司资产负债表（单位：百万美元）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48：2019-2024年学大教育科技（北京）有限公司现金流量表（单位：百万美元）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49：2025-2031年学大教育科技（北京）有限公司主要指标项（单位：%）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50：学大教育科技（北京）有限公司优劣势分析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51：巨人教育集团优劣势分析</w:t>
      </w:r>
      <w:r>
        <w:rPr>
          <w:rFonts w:hint="eastAsia"/>
        </w:rPr>
        <w:br/>
      </w:r>
      <w:r>
        <w:rPr>
          <w:rFonts w:hint="eastAsia"/>
        </w:rPr>
        <w:t>　　图表 52：锡华教育集团优劣势分析</w:t>
      </w:r>
      <w:r>
        <w:rPr>
          <w:rFonts w:hint="eastAsia"/>
        </w:rPr>
        <w:br/>
      </w:r>
      <w:r>
        <w:rPr>
          <w:rFonts w:hint="eastAsia"/>
        </w:rPr>
        <w:t>　　图表 53：北京城市学院优劣势分析</w:t>
      </w:r>
      <w:r>
        <w:rPr>
          <w:rFonts w:hint="eastAsia"/>
        </w:rPr>
        <w:br/>
      </w:r>
      <w:r>
        <w:rPr>
          <w:rFonts w:hint="eastAsia"/>
        </w:rPr>
        <w:t>　　图表 54：北京市私立汇佳（ib）学校优劣势分析</w:t>
      </w:r>
      <w:r>
        <w:rPr>
          <w:rFonts w:hint="eastAsia"/>
        </w:rPr>
        <w:br/>
      </w:r>
      <w:r>
        <w:rPr>
          <w:rFonts w:hint="eastAsia"/>
        </w:rPr>
        <w:t>　　图表 55：中锐教育集团优劣势分析</w:t>
      </w:r>
      <w:r>
        <w:rPr>
          <w:rFonts w:hint="eastAsia"/>
        </w:rPr>
        <w:br/>
      </w:r>
      <w:r>
        <w:rPr>
          <w:rFonts w:hint="eastAsia"/>
        </w:rPr>
        <w:t>　　图表 56：上海交大昂立教育集团部分名师情况</w:t>
      </w:r>
      <w:r>
        <w:rPr>
          <w:rFonts w:hint="eastAsia"/>
        </w:rPr>
        <w:br/>
      </w:r>
      <w:r>
        <w:rPr>
          <w:rFonts w:hint="eastAsia"/>
        </w:rPr>
        <w:t>　　图表 57：上海交大昂立教育集团优劣势分析</w:t>
      </w:r>
      <w:r>
        <w:rPr>
          <w:rFonts w:hint="eastAsia"/>
        </w:rPr>
        <w:br/>
      </w:r>
      <w:r>
        <w:rPr>
          <w:rFonts w:hint="eastAsia"/>
        </w:rPr>
        <w:t>　　图表 58：翔宇教育集团优劣势分析</w:t>
      </w:r>
      <w:r>
        <w:rPr>
          <w:rFonts w:hint="eastAsia"/>
        </w:rPr>
        <w:br/>
      </w:r>
      <w:r>
        <w:rPr>
          <w:rFonts w:hint="eastAsia"/>
        </w:rPr>
        <w:t>　　图表 59：浙江吉利控股集团有限公司优劣势分析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60：浙江育英教育集团优劣势分析</w:t>
      </w:r>
      <w:r>
        <w:rPr>
          <w:rFonts w:hint="eastAsia"/>
        </w:rPr>
        <w:br/>
      </w:r>
      <w:r>
        <w:rPr>
          <w:rFonts w:hint="eastAsia"/>
        </w:rPr>
        <w:t>　　图表 61：浙江省万里教育集团优劣势分析</w:t>
      </w:r>
      <w:r>
        <w:rPr>
          <w:rFonts w:hint="eastAsia"/>
        </w:rPr>
        <w:br/>
      </w:r>
      <w:r>
        <w:rPr>
          <w:rFonts w:hint="eastAsia"/>
        </w:rPr>
        <w:t>　　图表 62：浙江荣怀教育集团优劣势分析</w:t>
      </w:r>
      <w:r>
        <w:rPr>
          <w:rFonts w:hint="eastAsia"/>
        </w:rPr>
        <w:br/>
      </w:r>
      <w:r>
        <w:rPr>
          <w:rFonts w:hint="eastAsia"/>
        </w:rPr>
        <w:t>　　图表 63：江西科技学院优劣势分析</w:t>
      </w:r>
      <w:r>
        <w:rPr>
          <w:rFonts w:hint="eastAsia"/>
        </w:rPr>
        <w:br/>
      </w:r>
      <w:r>
        <w:rPr>
          <w:rFonts w:hint="eastAsia"/>
        </w:rPr>
        <w:t>　　图表 64：仰恩大学优劣势分析</w:t>
      </w:r>
      <w:r>
        <w:rPr>
          <w:rFonts w:hint="eastAsia"/>
        </w:rPr>
        <w:br/>
      </w:r>
      <w:r>
        <w:rPr>
          <w:rFonts w:hint="eastAsia"/>
        </w:rPr>
        <w:t>　　图表 65：西交利物浦大学优劣势分析</w:t>
      </w:r>
      <w:r>
        <w:rPr>
          <w:rFonts w:hint="eastAsia"/>
        </w:rPr>
        <w:br/>
      </w:r>
      <w:r>
        <w:rPr>
          <w:rFonts w:hint="eastAsia"/>
        </w:rPr>
        <w:t>　　图表 66：上海建桥学院优劣势分析</w:t>
      </w:r>
      <w:r>
        <w:rPr>
          <w:rFonts w:hint="eastAsia"/>
        </w:rPr>
        <w:br/>
      </w:r>
      <w:r>
        <w:rPr>
          <w:rFonts w:hint="eastAsia"/>
        </w:rPr>
        <w:t>　　图表 67：浙江树人大学优劣势分析</w:t>
      </w:r>
      <w:r>
        <w:rPr>
          <w:rFonts w:hint="eastAsia"/>
        </w:rPr>
        <w:br/>
      </w:r>
      <w:r>
        <w:rPr>
          <w:rFonts w:hint="eastAsia"/>
        </w:rPr>
        <w:t>　　图表 68：烟台南山学院优劣势分析</w:t>
      </w:r>
      <w:r>
        <w:rPr>
          <w:rFonts w:hint="eastAsia"/>
        </w:rPr>
        <w:br/>
      </w:r>
      <w:r>
        <w:rPr>
          <w:rFonts w:hint="eastAsia"/>
        </w:rPr>
        <w:t>　　图表 69：三江学院优劣势分析</w:t>
      </w:r>
      <w:r>
        <w:rPr>
          <w:rFonts w:hint="eastAsia"/>
        </w:rPr>
        <w:br/>
      </w:r>
      <w:r>
        <w:rPr>
          <w:rFonts w:hint="eastAsia"/>
        </w:rPr>
        <w:t>　　图表 70：西安翻译学院优劣势分析</w:t>
      </w:r>
      <w:r>
        <w:rPr>
          <w:rFonts w:hint="eastAsia"/>
        </w:rPr>
        <w:br/>
      </w:r>
      <w:r>
        <w:rPr>
          <w:rFonts w:hint="eastAsia"/>
        </w:rPr>
        <w:t>　　图表 71：西安外事学院优劣势分析</w:t>
      </w:r>
      <w:r>
        <w:rPr>
          <w:rFonts w:hint="eastAsia"/>
        </w:rPr>
        <w:br/>
      </w:r>
      <w:r>
        <w:rPr>
          <w:rFonts w:hint="eastAsia"/>
        </w:rPr>
        <w:t>　　图表 72：陕西国际商贸学院优劣势分析</w:t>
      </w:r>
      <w:r>
        <w:rPr>
          <w:rFonts w:hint="eastAsia"/>
        </w:rPr>
        <w:br/>
      </w:r>
      <w:r>
        <w:rPr>
          <w:rFonts w:hint="eastAsia"/>
        </w:rPr>
        <w:t>　　图表 73：西安思源学院优劣势分析</w:t>
      </w:r>
      <w:r>
        <w:rPr>
          <w:rFonts w:hint="eastAsia"/>
        </w:rPr>
        <w:br/>
      </w:r>
      <w:r>
        <w:rPr>
          <w:rFonts w:hint="eastAsia"/>
        </w:rPr>
        <w:t>　　图表 74：湖南涉外经济学院优劣势分析</w:t>
      </w:r>
      <w:r>
        <w:rPr>
          <w:rFonts w:hint="eastAsia"/>
        </w:rPr>
        <w:br/>
      </w:r>
      <w:r>
        <w:rPr>
          <w:rFonts w:hint="eastAsia"/>
        </w:rPr>
        <w:t>　　图表 75：黄河科技学院优劣势分析</w:t>
      </w:r>
      <w:r>
        <w:rPr>
          <w:rFonts w:hint="eastAsia"/>
        </w:rPr>
        <w:br/>
      </w:r>
      <w:r>
        <w:rPr>
          <w:rFonts w:hint="eastAsia"/>
        </w:rPr>
        <w:t>　　图表 76：哈尔滨德强商务学院优劣势分析</w:t>
      </w:r>
      <w:r>
        <w:rPr>
          <w:rFonts w:hint="eastAsia"/>
        </w:rPr>
        <w:br/>
      </w:r>
      <w:r>
        <w:rPr>
          <w:rFonts w:hint="eastAsia"/>
        </w:rPr>
        <w:t>　　图表 77：吉林华桥外国语学院优劣势分析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54b7b00a43ec" w:history="1">
        <w:r>
          <w:rPr>
            <w:rStyle w:val="Hyperlink"/>
          </w:rPr>
          <w:t>2025版中国民办教育市场调研与发展前景预测报告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54b7b00a43ec" w:history="1">
        <w:r>
          <w:rPr>
            <w:rStyle w:val="Hyperlink"/>
          </w:rPr>
          <w:t>https://www.20087.com/7/78/MinBanJiaoYuDiaoChaYanJiuBaoGao.html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2d4cfc4b41d0" w:history="1">
      <w:r>
        <w:rPr>
          <w:rStyle w:val="Hyperlink"/>
        </w:rPr>
        <w:t>2025版中国民办教育市场调研与发展前景预测报告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nBanJiaoYuDiaoChaYanJiuBaoGao.html" TargetMode="External" Id="Rd53d54b7b00a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nBanJiaoYuDiaoChaYanJiuBaoGao.html" TargetMode="External" Id="R0b302d4cfc4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2024-08-23T05:04:00Z</dcterms:created>
  <dcterms:modified xsi:type="dcterms:W3CDTF">2024-08-23T06:04:00Z</dcterms:modified>
  <dc:subject>2025版中国民办教育市场调研与发展前景预测报告</dc:subject>
  <dc:title>2025版中国民办教育市场调研与发展前景预测报告</dc:title>
  <cp:keywords>2025版中国民办教育市场调研与发展前景预测报告</cp:keywords>
  <dc:description>2025版中国民办教育市场调研与发展前景预测报告</dc:description>
</cp:coreProperties>
</file>