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a4deef35f4fea" w:history="1">
              <w:r>
                <w:rPr>
                  <w:rStyle w:val="Hyperlink"/>
                </w:rPr>
                <w:t>中国电视剧行业现状调研及发展前景分析报告（2025-2031年）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a4deef35f4fea" w:history="1">
              <w:r>
                <w:rPr>
                  <w:rStyle w:val="Hyperlink"/>
                </w:rPr>
                <w:t>中国电视剧行业现状调研及发展前景分析报告（2025-2031年）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a4deef35f4fea" w:history="1">
                <w:r>
                  <w:rPr>
                    <w:rStyle w:val="Hyperlink"/>
                  </w:rPr>
                  <w:t>https://www.20087.com/7/98/DianShiJuFaZhanXianZhuangFenXiQi.html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流行文化的重要载体，近年来经历了内容创作和传播方式的深刻变革。流媒体平台的兴起，改变了电视剧的观看模式，观众可以随时随地按需观看，不再受播出时间的限制。同时，优质内容的爆发，如剧情片、科幻剧、悬疑剧等，吸引了全球范围内的观众，推动了电视剧产业的国际化。然而，制作成本的攀升、版权争夺的激烈以及观众口味的快速变化，是电视剧行业面临的挑战。</w:t>
      </w:r>
      <w:r>
        <w:rPr>
          <w:rFonts w:hint="eastAsia"/>
        </w:rPr>
        <w:br/>
      </w:r>
      <w:r>
        <w:rPr>
          <w:rFonts w:hint="eastAsia"/>
        </w:rPr>
        <w:t>　　未来，电视剧将更加注重内容创新和观众互动。一方面，通过深度挖掘社会热点和人性探讨，创作具有深度和广度的故事，满足观众对高质量内容的需求。另一方面，利用社交媒体和在线平台，增强观众的参与感，如实时评论、投票决定剧情走向等，提升观众的观剧体验。同时，随着虚拟现实和增强现实技术的应用，电视剧将探索更加沉浸式的观看体验，为观众带来前所未有的视听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a4deef35f4fea" w:history="1">
        <w:r>
          <w:rPr>
            <w:rStyle w:val="Hyperlink"/>
          </w:rPr>
          <w:t>中国电视剧行业现状调研及发展前景分析报告（2025-2031年）</w:t>
        </w:r>
      </w:hyperlink>
      <w:r>
        <w:rPr>
          <w:rFonts w:hint="eastAsia"/>
        </w:rPr>
        <w:t>》基于多年市场监测与行业研究，全面分析了电视剧行业的现状、市场需求及市场规模，详细解读了电视剧产业链结构、价格趋势及细分市场特点。报告科学预测了行业前景与发展方向，重点剖析了品牌竞争格局、市场集中度及主要企业的经营表现，并通过SWOT分析揭示了电视剧行业机遇与风险。为投资者和决策者提供专业、客观的战略建议，是把握电视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电视剧行业相关概述</w:t>
      </w:r>
      <w:r>
        <w:rPr>
          <w:rFonts w:hint="eastAsia"/>
        </w:rPr>
        <w:br/>
      </w:r>
      <w:r>
        <w:rPr>
          <w:rFonts w:hint="eastAsia"/>
        </w:rPr>
        <w:t>　　第一节 电视剧行业定义</w:t>
      </w:r>
      <w:r>
        <w:rPr>
          <w:rFonts w:hint="eastAsia"/>
        </w:rPr>
        <w:br/>
      </w:r>
      <w:r>
        <w:rPr>
          <w:rFonts w:hint="eastAsia"/>
        </w:rPr>
        <w:t>　　第二节 电视剧行业经营模式分析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中国电视剧行业政策环境分析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中国电视剧行业技术环境分析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中国电视剧市场供需分析</w:t>
      </w:r>
      <w:r>
        <w:rPr>
          <w:rFonts w:hint="eastAsia"/>
        </w:rPr>
        <w:br/>
      </w:r>
      <w:r>
        <w:rPr>
          <w:rFonts w:hint="eastAsia"/>
        </w:rPr>
        <w:t>　　第一节 中国电视剧市场供给状况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一、2019-2024年中国电视剧供给分析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二、2025-2031年中国电视剧供给预测</w:t>
      </w:r>
      <w:r>
        <w:rPr>
          <w:rFonts w:hint="eastAsia"/>
        </w:rPr>
        <w:br/>
      </w:r>
      <w:r>
        <w:rPr>
          <w:rFonts w:hint="eastAsia"/>
        </w:rPr>
        <w:t>　　第二节 中国电视剧市场需求状况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一、2019-2024年中国电视剧需求分析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二、2025-2031年中国电视剧需求预测</w:t>
      </w:r>
      <w:r>
        <w:rPr>
          <w:rFonts w:hint="eastAsia"/>
        </w:rPr>
        <w:br/>
      </w:r>
      <w:r>
        <w:rPr>
          <w:rFonts w:hint="eastAsia"/>
        </w:rPr>
        <w:t>　　第三节 中国电视剧市场价格分析</w:t>
      </w:r>
      <w:r>
        <w:rPr>
          <w:rFonts w:hint="eastAsia"/>
        </w:rPr>
        <w:br/>
      </w:r>
      <w:r>
        <w:rPr>
          <w:rFonts w:hint="eastAsia"/>
        </w:rPr>
        <w:t>　　　　一、主要产品价格分析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中国电视剧行业产业链分析</w:t>
      </w:r>
      <w:r>
        <w:rPr>
          <w:rFonts w:hint="eastAsia"/>
        </w:rPr>
        <w:br/>
      </w:r>
      <w:r>
        <w:rPr>
          <w:rFonts w:hint="eastAsia"/>
        </w:rPr>
        <w:t>　　第一节 电视剧行业产业链概述</w:t>
      </w:r>
      <w:r>
        <w:rPr>
          <w:rFonts w:hint="eastAsia"/>
        </w:rPr>
        <w:br/>
      </w:r>
      <w:r>
        <w:rPr>
          <w:rFonts w:hint="eastAsia"/>
        </w:rPr>
        <w:t>　　第二节 电视剧上游产业发展状况分析</w:t>
      </w:r>
      <w:r>
        <w:rPr>
          <w:rFonts w:hint="eastAsia"/>
        </w:rPr>
        <w:br/>
      </w:r>
      <w:r>
        <w:rPr>
          <w:rFonts w:hint="eastAsia"/>
        </w:rPr>
        <w:t>　　第三节 电视剧下游应用需求市场分析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2019-2024年中国电视剧所属行业主要数据监测分析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2019-2024年中国电视剧所属行业总体数据分析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2019-2024年中国电视剧所属行业不同规模企业数据分析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2019-2024年中国电视剧所属行业不同所有制企业数据分析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电视剧行业市场营销战略分析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电视剧行业营销渠道模式分析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一、主要营销模式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第二节 电视剧行业市场营销策略分析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电视剧企业重点客户战略实施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电视剧企业营销创新策略分析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中国电视剧行业竞争情况</w:t>
      </w:r>
      <w:r>
        <w:rPr>
          <w:rFonts w:hint="eastAsia"/>
        </w:rPr>
        <w:br/>
      </w:r>
      <w:r>
        <w:rPr>
          <w:rFonts w:hint="eastAsia"/>
        </w:rPr>
        <w:t>　　第一节 电视剧行业经济指标分析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电视剧行业竞争结构分析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电视剧行业国际竞争力比较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电视剧行业重点企业分析</w:t>
      </w:r>
      <w:r>
        <w:rPr>
          <w:rFonts w:hint="eastAsia"/>
        </w:rPr>
        <w:br/>
      </w:r>
      <w:r>
        <w:rPr>
          <w:rFonts w:hint="eastAsia"/>
        </w:rPr>
        <w:t>　　第一节 华谊兄弟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华策影视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乐视网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光线传媒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中视传媒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禾欣股份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2025-2031年电视剧行业发展预测分析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2025-2031年中国电视剧行业未来发展预测分析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一、中国电视剧行业发展方向及投资机会分析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二、2025-2031年中国电视剧行业发展规模分析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三、2025-2031年中国电视剧行业发展趋势分析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二、2025-2031年中国电视剧行业需求预测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2025-2031年中国电视剧行业价格走势分析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2025-2031年中国电视剧行业发展趋势与前景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2025-2031年中国电视剧行业投资前景分析</w:t>
      </w:r>
      <w:r>
        <w:rPr>
          <w:rFonts w:hint="eastAsia"/>
        </w:rPr>
        <w:br/>
      </w:r>
      <w:r>
        <w:rPr>
          <w:rFonts w:hint="eastAsia"/>
        </w:rPr>
        <w:t>　　　　一、电视剧发展趋势分析</w:t>
      </w:r>
      <w:r>
        <w:rPr>
          <w:rFonts w:hint="eastAsia"/>
        </w:rPr>
        <w:br/>
      </w:r>
      <w:r>
        <w:rPr>
          <w:rFonts w:hint="eastAsia"/>
        </w:rPr>
        <w:t>　　　　二、电视剧市场前景分析</w:t>
      </w:r>
      <w:r>
        <w:rPr>
          <w:rFonts w:hint="eastAsia"/>
        </w:rPr>
        <w:br/>
      </w:r>
      <w:r>
        <w:rPr>
          <w:rFonts w:hint="eastAsia"/>
        </w:rPr>
        <w:t>　　　　三、电视剧投资机会分析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2025-2031年中国电视剧行业投资风险分析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2025-2031年电视剧行业投资策略及建议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电视剧企业投融资战略分析</w:t>
      </w:r>
      <w:r>
        <w:rPr>
          <w:rFonts w:hint="eastAsia"/>
        </w:rPr>
        <w:br/>
      </w:r>
      <w:r>
        <w:rPr>
          <w:rFonts w:hint="eastAsia"/>
        </w:rPr>
        <w:t>　　第一节 电视剧企业发展战略规划背景意义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电视剧企业战略规划制定依据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电视剧企业战略规划策略分析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(中智.林)观点及建议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电视剧产业链分析</w:t>
      </w:r>
      <w:r>
        <w:rPr>
          <w:rFonts w:hint="eastAsia"/>
        </w:rPr>
        <w:br/>
      </w:r>
      <w:r>
        <w:rPr>
          <w:rFonts w:hint="eastAsia"/>
        </w:rPr>
        <w:t>　　图表 国际电视剧市场规模</w:t>
      </w:r>
      <w:r>
        <w:rPr>
          <w:rFonts w:hint="eastAsia"/>
        </w:rPr>
        <w:br/>
      </w:r>
      <w:r>
        <w:rPr>
          <w:rFonts w:hint="eastAsia"/>
        </w:rPr>
        <w:t>　　图表 国际电视剧生命周期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2019-2024年中国电视剧供给情况趋势</w:t>
      </w:r>
      <w:r>
        <w:rPr>
          <w:rFonts w:hint="eastAsia"/>
        </w:rPr>
        <w:br/>
      </w:r>
      <w:r>
        <w:rPr>
          <w:rFonts w:hint="eastAsia"/>
        </w:rPr>
        <w:t>　　图表 2019-2024年中国电视剧需求情况趋势</w:t>
      </w:r>
      <w:r>
        <w:rPr>
          <w:rFonts w:hint="eastAsia"/>
        </w:rPr>
        <w:br/>
      </w:r>
      <w:r>
        <w:rPr>
          <w:rFonts w:hint="eastAsia"/>
        </w:rPr>
        <w:t>　　图表 2019-2024年中国电视剧行业发展能力分析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2025-2031年中国电视剧供给预测趋势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2025-2031年中国电视剧需求预测趋势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2025-2031年中国电视剧资产利润率走势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2025-2031年中国电视剧销售利润率走势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2025-2031年中国电视剧成本费用利润率走势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a4deef35f4fea" w:history="1">
        <w:r>
          <w:rPr>
            <w:rStyle w:val="Hyperlink"/>
          </w:rPr>
          <w:t>中国电视剧行业现状调研及发展前景分析报告（2025-2031年）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a4deef35f4fea" w:history="1">
        <w:r>
          <w:rPr>
            <w:rStyle w:val="Hyperlink"/>
          </w:rPr>
          <w:t>https://www.20087.com/7/98/DianShiJuFaZhanXianZhuangFenXiQi.html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b0e62a13042d2" w:history="1">
      <w:r>
        <w:rPr>
          <w:rStyle w:val="Hyperlink"/>
        </w:rPr>
        <w:t>中国电视剧行业现状调研及发展前景分析报告（2025-2031年）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ShiJuFaZhanXianZhuangFenXiQi.html" TargetMode="External" Id="Rb45a4deef35f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ShiJuFaZhanXianZhuangFenXiQi.html" TargetMode="External" Id="R757b0e62a130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2024-12-16T03:17:00Z</dcterms:created>
  <dcterms:modified xsi:type="dcterms:W3CDTF">2024-12-16T04:17:00Z</dcterms:modified>
  <dc:subject>中国电视剧行业现状调研及发展前景分析报告（2025-2031年）</dc:subject>
  <dc:title>中国电视剧行业现状调研及发展前景分析报告（2025-2031年）</dc:title>
  <cp:keywords>中国电视剧行业现状调研及发展前景分析报告（2025-2031年）</cp:keywords>
  <dc:description>中国电视剧行业现状调研及发展前景分析报告（2025-2031年）</dc:description>
</cp:coreProperties>
</file>