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095686bf4511" w:history="1">
              <w:r>
                <w:rPr>
                  <w:rStyle w:val="Hyperlink"/>
                </w:rPr>
                <w:t>2025-2031年全球与中国羽毛球用品行业现状及发展前景报告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095686bf4511" w:history="1">
              <w:r>
                <w:rPr>
                  <w:rStyle w:val="Hyperlink"/>
                </w:rPr>
                <w:t>2025-2031年全球与中国羽毛球用品行业现状及发展前景报告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2095686bf4511" w:history="1">
                <w:r>
                  <w:rPr>
                    <w:rStyle w:val="Hyperlink"/>
                  </w:rPr>
                  <w:t>https://www.20087.com/7/58/YuMaoQiuYongPinShiChangQianJing.html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运动在全球范围内拥有庞大的爱好者群体，推动了羽毛球用品市场的持续增长。当前市场中，高端羽毛球拍采用碳纤维复合材料以提高击球速度与控制精度，而中低端市场则以性价比为主要竞争点。品牌间的竞争不仅体现在产品性能上，还包括品牌文化、赛事赞助与数字化营销策略。随着消费者对个性化、专业化产品需求的增加，定制服务和智能辅助训练装备开始崭露头角。</w:t>
      </w:r>
      <w:r>
        <w:rPr>
          <w:rFonts w:hint="eastAsia"/>
        </w:rPr>
        <w:br/>
      </w:r>
      <w:r>
        <w:rPr>
          <w:rFonts w:hint="eastAsia"/>
        </w:rPr>
        <w:t>　　羽毛球用品行业的未来趋势将朝向智能化与可持续发展。智能羽毛球拍、穿戴设备等产品，通过集成感应器和数据分析技术，帮助运动员提升训练效果，这将成为行业新增长点。同时，环保材料的应用，如生物基树脂和回收材料制成的羽毛球，将响应全球环保趋势，满足消费者对绿色消费的需求。全球化布局与电子商务平台的深化合作也将进一步拓宽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2095686bf4511" w:history="1">
        <w:r>
          <w:rPr>
            <w:rStyle w:val="Hyperlink"/>
          </w:rPr>
          <w:t>2025-2031年全球与中国羽毛球用品行业现状及发展前景报告</w:t>
        </w:r>
      </w:hyperlink>
      <w:r>
        <w:rPr>
          <w:rFonts w:hint="eastAsia"/>
        </w:rPr>
        <w:t>》系统分析了全球及我国羽毛球用品行业的市场规模、市场需求及价格动态，深入探讨了羽毛球用品产业链结构与发展特点。报告对羽毛球用品细分市场进行了详细剖析，基于科学数据预测了市场前景及未来发展趋势，同时聚焦羽毛球用品重点企业，评估了品牌影响力、市场竞争力及行业集中度变化。通过专业分析与客观洞察，报告为投资者、产业链相关企业及政府决策部门提供了重要参考，是把握羽毛球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中国羽毛球用品概述</w:t>
      </w:r>
      <w:r>
        <w:rPr>
          <w:rFonts w:hint="eastAsia"/>
        </w:rPr>
        <w:br/>
      </w:r>
      <w:r>
        <w:rPr>
          <w:rFonts w:hint="eastAsia"/>
        </w:rPr>
        <w:t>　　第一节 羽毛球用品行业定义</w:t>
      </w:r>
      <w:r>
        <w:rPr>
          <w:rFonts w:hint="eastAsia"/>
        </w:rPr>
        <w:br/>
      </w:r>
      <w:r>
        <w:rPr>
          <w:rFonts w:hint="eastAsia"/>
        </w:rPr>
        <w:t>　　第二节 羽毛球用品行业发展特性</w:t>
      </w:r>
      <w:r>
        <w:rPr>
          <w:rFonts w:hint="eastAsia"/>
        </w:rPr>
        <w:br/>
      </w:r>
      <w:r>
        <w:rPr>
          <w:rFonts w:hint="eastAsia"/>
        </w:rPr>
        <w:t>　　第三节 羽毛球用品产业链分析</w:t>
      </w:r>
      <w:r>
        <w:rPr>
          <w:rFonts w:hint="eastAsia"/>
        </w:rPr>
        <w:br/>
      </w:r>
      <w:r>
        <w:rPr>
          <w:rFonts w:hint="eastAsia"/>
        </w:rPr>
        <w:t>　　第四节 羽毛球用品行业生命周期分析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2024-2025年全球主要羽毛球用品市场发展概况</w:t>
      </w:r>
      <w:r>
        <w:rPr>
          <w:rFonts w:hint="eastAsia"/>
        </w:rPr>
        <w:br/>
      </w:r>
      <w:r>
        <w:rPr>
          <w:rFonts w:hint="eastAsia"/>
        </w:rPr>
        <w:t>　　第一节 全球羽毛球用品市场发展分析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欧洲地区主要国家羽毛球用品市场概况</w:t>
      </w:r>
      <w:r>
        <w:rPr>
          <w:rFonts w:hint="eastAsia"/>
        </w:rPr>
        <w:br/>
      </w:r>
      <w:r>
        <w:rPr>
          <w:rFonts w:hint="eastAsia"/>
        </w:rPr>
        <w:t>　　第三节 北美地区羽毛球用品市场概况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亚洲地区主要国家羽毛球用品市场概况</w:t>
      </w:r>
      <w:r>
        <w:rPr>
          <w:rFonts w:hint="eastAsia"/>
        </w:rPr>
        <w:br/>
      </w:r>
      <w:r>
        <w:rPr>
          <w:rFonts w:hint="eastAsia"/>
        </w:rPr>
        <w:t>　　第五节 全球羽毛球用品市场发展预测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2024-2025年中国羽毛球用品发展环境分析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羽毛球用品行业相关政策、标准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羽毛球用品行业相关发展规划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2024-2025年中国羽毛球用品技术发展分析</w:t>
      </w:r>
      <w:r>
        <w:rPr>
          <w:rFonts w:hint="eastAsia"/>
        </w:rPr>
        <w:br/>
      </w:r>
      <w:r>
        <w:rPr>
          <w:rFonts w:hint="eastAsia"/>
        </w:rPr>
        <w:t>　　第一节 当前羽毛球用品技术发展现状分析</w:t>
      </w:r>
      <w:r>
        <w:rPr>
          <w:rFonts w:hint="eastAsia"/>
        </w:rPr>
        <w:br/>
      </w:r>
      <w:r>
        <w:rPr>
          <w:rFonts w:hint="eastAsia"/>
        </w:rPr>
        <w:t>　　第二节 羽毛球用品生产中需注意的问题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羽毛球用品行业主要技术发展趋势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2024-2025年羽毛球用品市场特性分析</w:t>
      </w:r>
      <w:r>
        <w:rPr>
          <w:rFonts w:hint="eastAsia"/>
        </w:rPr>
        <w:br/>
      </w:r>
      <w:r>
        <w:rPr>
          <w:rFonts w:hint="eastAsia"/>
        </w:rPr>
        <w:t>　　第一节 羽毛球用品行业集中度分析</w:t>
      </w:r>
      <w:r>
        <w:rPr>
          <w:rFonts w:hint="eastAsia"/>
        </w:rPr>
        <w:br/>
      </w:r>
      <w:r>
        <w:rPr>
          <w:rFonts w:hint="eastAsia"/>
        </w:rPr>
        <w:t>　　第二节 羽毛球用品行业SWOT分析</w:t>
      </w:r>
      <w:r>
        <w:rPr>
          <w:rFonts w:hint="eastAsia"/>
        </w:rPr>
        <w:br/>
      </w:r>
      <w:r>
        <w:rPr>
          <w:rFonts w:hint="eastAsia"/>
        </w:rPr>
        <w:t>　　　　一、羽毛球用品行业优势</w:t>
      </w:r>
      <w:r>
        <w:rPr>
          <w:rFonts w:hint="eastAsia"/>
        </w:rPr>
        <w:br/>
      </w:r>
      <w:r>
        <w:rPr>
          <w:rFonts w:hint="eastAsia"/>
        </w:rPr>
        <w:t>　　　　二、羽毛球用品行业劣势</w:t>
      </w:r>
      <w:r>
        <w:rPr>
          <w:rFonts w:hint="eastAsia"/>
        </w:rPr>
        <w:br/>
      </w:r>
      <w:r>
        <w:rPr>
          <w:rFonts w:hint="eastAsia"/>
        </w:rPr>
        <w:t>　　　　三、羽毛球用品行业机会</w:t>
      </w:r>
      <w:r>
        <w:rPr>
          <w:rFonts w:hint="eastAsia"/>
        </w:rPr>
        <w:br/>
      </w:r>
      <w:r>
        <w:rPr>
          <w:rFonts w:hint="eastAsia"/>
        </w:rPr>
        <w:t>　　　　四、羽毛球用品行业风险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2024-2025年中国羽毛球用品市场现状分析</w:t>
      </w:r>
      <w:r>
        <w:rPr>
          <w:rFonts w:hint="eastAsia"/>
        </w:rPr>
        <w:br/>
      </w:r>
      <w:r>
        <w:rPr>
          <w:rFonts w:hint="eastAsia"/>
        </w:rPr>
        <w:t>　　第二节 中国羽毛球用品行业产量情况分析及预测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一、羽毛球用品总体产能规模</w:t>
      </w:r>
      <w:r>
        <w:rPr>
          <w:rFonts w:hint="eastAsia"/>
        </w:rPr>
        <w:br/>
      </w:r>
      <w:r>
        <w:rPr>
          <w:rFonts w:hint="eastAsia"/>
        </w:rPr>
        <w:t>　　　　二、羽毛球用品生产区域分布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三、2019-2024年中国羽毛球用品产量统计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四、2025-2031年中国羽毛球用品产量预测</w:t>
      </w:r>
      <w:r>
        <w:rPr>
          <w:rFonts w:hint="eastAsia"/>
        </w:rPr>
        <w:br/>
      </w:r>
      <w:r>
        <w:rPr>
          <w:rFonts w:hint="eastAsia"/>
        </w:rPr>
        <w:t>　　第三节 中国羽毛球用品市场需求分析及预测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二、2019-2024年中国羽毛球用品市场需求量统计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三、2025-2031年中国羽毛球用品市场需求量预测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中国羽毛球用品价格趋势分析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一、2019-2024年中国羽毛球用品市场价格趋势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二、2025-2031年中国羽毛球用品市场价格走势预测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2019-2024年羽毛球用品行业经济运行状况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2019-2024年中国羽毛球用品行业盈利能力分析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2019-2024年羽毛球用品行业偿债能力分析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2019-2024年羽毛球用品制造企业数量分析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2024-2025年羽毛球用品行业上、下游市场分析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羽毛球用品行业上游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羽毛球用品行业下游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中国羽毛球用品行业重点地区发展分析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羽毛球用品行业重点区域市场结构调研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**地区羽毛球用品市场发展分析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**地区羽毛球用品市场发展分析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**地区羽毛球用品市场发展分析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**地区羽毛球用品市场发展分析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**地区羽毛球用品市场发展分析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2019-2024年中国羽毛球用品进出口分析</w:t>
      </w:r>
      <w:r>
        <w:rPr>
          <w:rFonts w:hint="eastAsia"/>
        </w:rPr>
        <w:br/>
      </w:r>
      <w:r>
        <w:rPr>
          <w:rFonts w:hint="eastAsia"/>
        </w:rPr>
        <w:t>　　第一节 羽毛球用品进口情况分析</w:t>
      </w:r>
      <w:r>
        <w:rPr>
          <w:rFonts w:hint="eastAsia"/>
        </w:rPr>
        <w:br/>
      </w:r>
      <w:r>
        <w:rPr>
          <w:rFonts w:hint="eastAsia"/>
        </w:rPr>
        <w:t>　　第二节 羽毛球用品出口情况分析</w:t>
      </w:r>
      <w:r>
        <w:rPr>
          <w:rFonts w:hint="eastAsia"/>
        </w:rPr>
        <w:br/>
      </w:r>
      <w:r>
        <w:rPr>
          <w:rFonts w:hint="eastAsia"/>
        </w:rPr>
        <w:t>　　第三节 影响羽毛球用品进出口因素分析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2024-2025年羽毛球用品行业企业经营策略研究分析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羽毛球用品企业多样化经营策略分析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一、羽毛球用品企业多样化经营情况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二、现行羽毛球用品行业多样化经营的方向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大型羽毛球用品企业集团未来发展策略分析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对中小羽毛球用品企业生产经营的建议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羽毛球用品行业投资风险预警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影响羽毛球用品行业发展的主要因素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一、2025年影响羽毛球用品行业运行的有利因素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二、2025年影响羽毛球用品行业运行的稳定因素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三、2025年影响羽毛球用品行业运行的不利因素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四、2025年我国羽毛球用品行业发展面临的挑战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五、2025年我国羽毛球用品行业发展面临的机遇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羽毛球用品行业投资风险预警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一、羽毛球用品行业市场风险预测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二、羽毛球用品行业政策风险预测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三、羽毛球用品行业经营风险预测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四、羽毛球用品行业技术风险预测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五、羽毛球用品行业竞争风险预测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六、羽毛球用品行业其他风险预测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羽毛球用品投资建议</w:t>
      </w:r>
      <w:r>
        <w:rPr>
          <w:rFonts w:hint="eastAsia"/>
        </w:rPr>
        <w:br/>
      </w:r>
      <w:r>
        <w:rPr>
          <w:rFonts w:hint="eastAsia"/>
        </w:rPr>
        <w:t>　　第一节 2025年羽毛球用品市场前景分析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2025年羽毛球用品发展趋势预测</w:t>
      </w:r>
      <w:r>
        <w:rPr>
          <w:rFonts w:hint="eastAsia"/>
        </w:rPr>
        <w:br/>
      </w:r>
      <w:r>
        <w:rPr>
          <w:rFonts w:hint="eastAsia"/>
        </w:rPr>
        <w:t>　　第三节 羽毛球用品行业投资进入壁垒分析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羽毛球用品行业历程</w:t>
      </w:r>
      <w:r>
        <w:rPr>
          <w:rFonts w:hint="eastAsia"/>
        </w:rPr>
        <w:br/>
      </w:r>
      <w:r>
        <w:rPr>
          <w:rFonts w:hint="eastAsia"/>
        </w:rPr>
        <w:t>　　图表 羽毛球用品行业生命周期</w:t>
      </w:r>
      <w:r>
        <w:rPr>
          <w:rFonts w:hint="eastAsia"/>
        </w:rPr>
        <w:br/>
      </w:r>
      <w:r>
        <w:rPr>
          <w:rFonts w:hint="eastAsia"/>
        </w:rPr>
        <w:t>　　图表 羽毛球用品行业产业链分析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2025年中国羽毛球用品行业需求领域分布格局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2025年中国羽毛球用品进口国家及地区分析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2025年中国羽毛球用品出口国家及地区分析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095686bf4511" w:history="1">
        <w:r>
          <w:rPr>
            <w:rStyle w:val="Hyperlink"/>
          </w:rPr>
          <w:t>2025-2031年全球与中国羽毛球用品行业现状及发展前景报告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2095686bf4511" w:history="1">
        <w:r>
          <w:rPr>
            <w:rStyle w:val="Hyperlink"/>
          </w:rPr>
          <w:t>https://www.20087.com/7/58/YuMaoQiuYongPinShiChangQianJing.html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热点：羽毛球实体店、羽毛球用品店、羽毛球装备专卖店、羽毛球用品十大品牌、羽毛球设备、羽毛球用品专营店、羽毛球质量、羽毛球用品店创业计划书、羽毛球周边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7b94f78a846b6" w:history="1">
      <w:r>
        <w:rPr>
          <w:rStyle w:val="Hyperlink"/>
        </w:rPr>
        <w:t>2025-2031年全球与中国羽毛球用品行业现状及发展前景报告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MaoQiuYongPinShiChangQianJing.html" TargetMode="External" Id="R6752095686bf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MaoQiuYongPinShiChangQianJing.html" TargetMode="External" Id="R0967b94f78a8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2024-08-20T04:05:00Z</dcterms:created>
  <dcterms:modified xsi:type="dcterms:W3CDTF">2024-08-20T05:05:00Z</dcterms:modified>
  <dc:subject>2025-2031年全球与中国羽毛球用品行业现状及发展前景报告</dc:subject>
  <dc:title>2025-2031年全球与中国羽毛球用品行业现状及发展前景报告</dc:title>
  <cp:keywords>2025-2031年全球与中国羽毛球用品行业现状及发展前景报告</cp:keywords>
  <dc:description>2025-2031年全球与中国羽毛球用品行业现状及发展前景报告</dc:description>
</cp:coreProperties>
</file>