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b1bcff8794ec3" w:history="1">
              <w:r>
                <w:rPr>
                  <w:rStyle w:val="Hyperlink"/>
                </w:rPr>
                <w:t>2026-2032年中国鬼屋设备行业现状调研与前景分析报告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b1bcff8794ec3" w:history="1">
              <w:r>
                <w:rPr>
                  <w:rStyle w:val="Hyperlink"/>
                </w:rPr>
                <w:t>2026-2032年中国鬼屋设备行业现状调研与前景分析报告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b1bcff8794ec3" w:history="1">
                <w:r>
                  <w:rPr>
                    <w:rStyle w:val="Hyperlink"/>
                  </w:rPr>
                  <w:t>https://www.20087.com/7/98/GuiWuSheBeiHangYeQianJing.html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鬼屋设备是主题娱乐产业中的核心体验载体，涵盖机械特效装置（如弹出惊吓人偶、升降平台）、环境营造系统（雾机、灯光、音效）及互动感应设备（红外触发、动作捕捉），广泛应用于室内密室、游乐园恐怖区及季节性万圣节活动。鬼屋设备普遍强调沉浸感与安全性平衡，采用模块化设计便于场景快速切换，部分高端项目引入AR叠加或可穿戴震动反馈增强多感官刺激。然而，行业整体技术门槛较低，大量中小供应商依赖仿制与低成本组装，导致设备耐用性差、特效重复率高；且缺乏统一的安全标准与电气规范，在人员密集场所存在潜在风险。</w:t>
      </w:r>
      <w:r>
        <w:rPr>
          <w:rFonts w:hint="eastAsia"/>
        </w:rPr>
        <w:br/>
      </w:r>
      <w:r>
        <w:rPr>
          <w:rFonts w:hint="eastAsia"/>
        </w:rPr>
        <w:t>　　未来，鬼屋设备将深度融合人工智能、空间计算与叙事引擎，向个性化、自适应与高复玩性方向升级。市场调研网指出，AI驱动的NPC（非玩家角色）可依据游客行为实时调整惊吓策略与剧情走向，提升心理压迫感；UWB或LiDAR室内定位技术将实现游客位置精准追踪，触发定制化环境响应。设备材料将更多采用柔性电子、可变形织物与低噪音驱动单元，兼顾安全与逼真度。在IP化运营趋势下，鬼屋设备将作为故事世界的物理接口，与影视、游戏内容联动，形成跨媒介体验闭环。长期看，随着元宇宙概念落地，虚实融合的混合现实鬼屋或成为线下沉浸娱乐的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b1bcff8794ec3" w:history="1">
        <w:r>
          <w:rPr>
            <w:rStyle w:val="Hyperlink"/>
          </w:rPr>
          <w:t>2026-2032年中国鬼屋设备行业现状调研与前景分析报告</w:t>
        </w:r>
      </w:hyperlink>
      <w:r>
        <w:rPr>
          <w:rFonts w:hint="eastAsia"/>
        </w:rPr>
        <w:t>》系统分析了鬼屋设备行业的市场规模、供需关系及产业链结构，详细梳理了鬼屋设备细分市场的品牌竞争态势与价格变化，重点剖析了行业内主要企业的经营状况，揭示了鬼屋设备市场集中度与竞争格局。报告结合鬼屋设备技术现状及未来发展方向，对行业前景进行了科学预测，明确了鬼屋设备发展趋势、潜在机遇与风险。通过SWOT分析，为鬼屋设备企业、投资者及政府部门提供了权威、客观的行业洞察与决策支持，助力把握鬼屋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鬼屋设备市场概述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按照不同产品类型，鬼屋设备主要可以分为如下几个类别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中国不同产品类型鬼屋设备增长趋势2021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移动式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从不同应用，鬼屋设备主要包括如下几个方面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中国不同应用鬼屋设备增长趋势2021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旅游业</w:t>
      </w:r>
      <w:r>
        <w:rPr>
          <w:rFonts w:hint="eastAsia"/>
        </w:rPr>
        <w:br/>
      </w:r>
      <w:r>
        <w:rPr>
          <w:rFonts w:hint="eastAsia"/>
        </w:rPr>
        <w:t>　　　　1.3.3 娱乐业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中国鬼屋设备发展现状及未来趋势（2021-2032）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中国市场鬼屋设备收入及增长率（2021-2032）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中国市场鬼屋设备销量及增长率（2021-2032）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中国市场主要鬼屋设备厂商分析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中国市场主要厂商鬼屋设备销量及市场占有率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中国市场主要厂商鬼屋设备销量（2021-2026）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中国市场主要厂商鬼屋设备销量市场份额（2021-2026）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中国市场主要厂商鬼屋设备收入及市场占有率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中国市场主要厂商鬼屋设备收入（2021-2026）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中国市场主要厂商鬼屋设备收入市场份额（2021-2026）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2025年中国市场主要厂商鬼屋设备收入排名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中国市场主要厂商鬼屋设备价格（2021-2026）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中国市场主要厂商鬼屋设备总部及产地分布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中国市场主要厂商成立时间及鬼屋设备商业化日期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中国市场主要厂商鬼屋设备产品类型及应用</w:t>
      </w:r>
      <w:r>
        <w:rPr>
          <w:rFonts w:hint="eastAsia"/>
        </w:rPr>
        <w:br/>
      </w:r>
      <w:r>
        <w:rPr>
          <w:rFonts w:hint="eastAsia"/>
        </w:rPr>
        <w:t>　　2.7 鬼屋设备行业集中度、竞争程度分析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鬼屋设备行业集中度分析：2025年中国Top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中国市场鬼屋设备第一梯队、第二梯队和第三梯队厂商（品牌）及2025年市场份额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重点企业（1）基本信息、鬼屋设备生产基地、总部、竞争对手及市场地位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鬼屋设备产品规格、参数及市场应用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重点企业（1）在中国市场鬼屋设备销量、收入、价格及毛利率（2021-2026）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重点企业（2）基本信息、鬼屋设备生产基地、总部、竞争对手及市场地位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鬼屋设备产品规格、参数及市场应用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重点企业（2）在中国市场鬼屋设备销量、收入、价格及毛利率（2021-2026）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重点企业（3）基本信息、鬼屋设备生产基地、总部、竞争对手及市场地位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鬼屋设备产品规格、参数及市场应用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重点企业（3）在中国市场鬼屋设备销量、收入、价格及毛利率（2021-2026）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重点企业（4）基本信息、鬼屋设备生产基地、总部、竞争对手及市场地位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鬼屋设备产品规格、参数及市场应用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重点企业（4）在中国市场鬼屋设备销量、收入、价格及毛利率（2021-2026）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重点企业（5）基本信息、鬼屋设备生产基地、总部、竞争对手及市场地位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鬼屋设备产品规格、参数及市场应用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重点企业（5）在中国市场鬼屋设备销量、收入、价格及毛利率（2021-2026）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重点企业（6）基本信息、鬼屋设备生产基地、总部、竞争对手及市场地位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鬼屋设备产品规格、参数及市场应用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重点企业（6）在中国市场鬼屋设备销量、收入、价格及毛利率（2021-2026）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重点企业（7）基本信息、鬼屋设备生产基地、总部、竞争对手及市场地位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鬼屋设备产品规格、参数及市场应用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重点企业（7）在中国市场鬼屋设备销量、收入、价格及毛利率（2021-2026）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不同产品类型鬼屋设备分析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中国市场不同产品类型鬼屋设备销量（2021-2032）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中国市场不同产品类型鬼屋设备销量及市场份额（2021-2026）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中国市场不同产品类型鬼屋设备销量预测（2027-2032）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中国市场不同产品类型鬼屋设备规模（2021-2032）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中国市场不同产品类型鬼屋设备规模及市场份额（2021-2026）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中国市场不同产品类型鬼屋设备规模预测（2027-2032）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中国市场不同产品类型鬼屋设备价格走势（2021-2032）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不同应用鬼屋设备分析</w:t>
      </w:r>
      <w:r>
        <w:rPr>
          <w:rFonts w:hint="eastAsia"/>
        </w:rPr>
        <w:br/>
      </w:r>
      <w:r>
        <w:rPr>
          <w:rFonts w:hint="eastAsia"/>
        </w:rPr>
        <w:t>　　5.1 中国市场不同应用鬼屋设备销量（2021-2032）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中国市场不同应用鬼屋设备销量及市场份额（2021-2026）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中国市场不同应用鬼屋设备销量预测（2027-2032）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中国市场不同应用鬼屋设备规模（2021-2032）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中国市场不同应用鬼屋设备规模及市场份额（2021-2026）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中国市场不同应用鬼屋设备规模预测（2027-2032）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中国市场不同应用鬼屋设备价格走势（2021-2032）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鬼屋设备行业发展分析---发展趋势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鬼屋设备行业发展分析---厂商壁垒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鬼屋设备行业发展分析---驱动因素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鬼屋设备行业发展分析---制约因素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鬼屋设备中国企业SWOT分析</w:t>
      </w:r>
      <w:r>
        <w:rPr>
          <w:rFonts w:hint="eastAsia"/>
        </w:rPr>
        <w:br/>
      </w:r>
      <w:r>
        <w:rPr>
          <w:rFonts w:hint="eastAsia"/>
        </w:rPr>
        <w:t>　　6.6 鬼屋设备行业发展分析---行业政策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鬼屋设备行业产业链简介</w:t>
      </w:r>
      <w:r>
        <w:rPr>
          <w:rFonts w:hint="eastAsia"/>
        </w:rPr>
        <w:br/>
      </w:r>
      <w:r>
        <w:rPr>
          <w:rFonts w:hint="eastAsia"/>
        </w:rPr>
        <w:t>　　7.2 鬼屋设备产业链分析-上游</w:t>
      </w:r>
      <w:r>
        <w:rPr>
          <w:rFonts w:hint="eastAsia"/>
        </w:rPr>
        <w:br/>
      </w:r>
      <w:r>
        <w:rPr>
          <w:rFonts w:hint="eastAsia"/>
        </w:rPr>
        <w:t>　　7.3 鬼屋设备产业链分析-中游</w:t>
      </w:r>
      <w:r>
        <w:rPr>
          <w:rFonts w:hint="eastAsia"/>
        </w:rPr>
        <w:br/>
      </w:r>
      <w:r>
        <w:rPr>
          <w:rFonts w:hint="eastAsia"/>
        </w:rPr>
        <w:t>　　7.4 鬼屋设备产业链分析-下游</w:t>
      </w:r>
      <w:r>
        <w:rPr>
          <w:rFonts w:hint="eastAsia"/>
        </w:rPr>
        <w:br/>
      </w:r>
      <w:r>
        <w:rPr>
          <w:rFonts w:hint="eastAsia"/>
        </w:rPr>
        <w:t>　　7.5 鬼屋设备行业采购模式</w:t>
      </w:r>
      <w:r>
        <w:rPr>
          <w:rFonts w:hint="eastAsia"/>
        </w:rPr>
        <w:br/>
      </w:r>
      <w:r>
        <w:rPr>
          <w:rFonts w:hint="eastAsia"/>
        </w:rPr>
        <w:t>　　7.6 鬼屋设备行业生产模式</w:t>
      </w:r>
      <w:r>
        <w:rPr>
          <w:rFonts w:hint="eastAsia"/>
        </w:rPr>
        <w:br/>
      </w:r>
      <w:r>
        <w:rPr>
          <w:rFonts w:hint="eastAsia"/>
        </w:rPr>
        <w:t>　　7.7 鬼屋设备行业销售模式及销售渠道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中国本土鬼屋设备产能、产量分析</w:t>
      </w:r>
      <w:r>
        <w:rPr>
          <w:rFonts w:hint="eastAsia"/>
        </w:rPr>
        <w:br/>
      </w:r>
      <w:r>
        <w:rPr>
          <w:rFonts w:hint="eastAsia"/>
        </w:rPr>
        <w:t>　　8.1 中国鬼屋设备供需现状及预测（2021-2032）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中国鬼屋设备产能、产量、产能利用率及发展趋势（2021-2032）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中国鬼屋设备产量、市场需求量及发展趋势（2021-2032）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中国鬼屋设备进出口分析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中国市场鬼屋设备主要进口来源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中国市场鬼屋设备主要出口目的地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不同产品类型鬼屋设备市场规模2021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不同应用鬼屋设备市场规模2021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中国市场主要厂商鬼屋设备销量（2021-2026）&amp;（千台）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中国市场主要厂商鬼屋设备销量市场份额（2021-2026）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中国市场主要厂商鬼屋设备收入（2021-2026）&amp;（万元）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中国市场主要厂商鬼屋设备收入份额（2021-2026）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2025年中国主要生产商鬼屋设备收入排名（万元）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中国市场主要厂商鬼屋设备价格（2021-2026）&amp;（元/台）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中国市场主要厂商鬼屋设备总部及产地分布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中国市场主要厂商成立时间及鬼屋设备商业化日期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中国市场主要厂商鬼屋设备产品类型及应用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2025年中国市场鬼屋设备主要厂商市场地位（第一梯队、第二梯队和第三梯队）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鬼屋设备市场投资、并购等现状分析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鬼屋设备生产基地、总部、竞争对手及市场地位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鬼屋设备产品规格、参数及市场应用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鬼屋设备销量（千台）、收入（万元）、价格（元/台）及毛利率（2021-2026）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鬼屋设备生产基地、总部、竞争对手及市场地位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鬼屋设备产品规格、参数及市场应用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鬼屋设备销量（千台）、收入（万元）、价格（元/台）及毛利率（2021-2026）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鬼屋设备生产基地、总部、竞争对手及市场地位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鬼屋设备产品规格、参数及市场应用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鬼屋设备销量（千台）、收入（万元）、价格（元/台）及毛利率（2021-2026）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鬼屋设备生产基地、总部、竞争对手及市场地位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鬼屋设备产品规格、参数及市场应用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鬼屋设备销量（千台）、收入（万元）、价格（元/台）及毛利率（2021-2026）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鬼屋设备生产基地、总部、竞争对手及市场地位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鬼屋设备产品规格、参数及市场应用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鬼屋设备销量（千台）、收入（万元）、价格（元/台）及毛利率（2021-2026）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鬼屋设备生产基地、总部、竞争对手及市场地位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鬼屋设备产品规格、参数及市场应用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鬼屋设备销量（千台）、收入（万元）、价格（元/台）及毛利率（2021-2026）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鬼屋设备生产基地、总部、竞争对手及市场地位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鬼屋设备产品规格、参数及市场应用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鬼屋设备销量（千台）、收入（万元）、价格（元/台）及毛利率（2021-2026）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中国市场不同产品类型鬼屋设备销量（2021-2026）&amp;（千台）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中国市场不同产品类型鬼屋设备销量市场份额（2021-2026）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中国市场不同产品类型鬼屋设备销量预测（2027-2032）&amp;（千台）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中国市场不同产品类型鬼屋设备销量市场份额预测（2027-2032）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中国市场不同产品类型鬼屋设备规模（2021-2026）&amp;（万元）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中国市场不同产品类型鬼屋设备规模市场份额（2021-2026）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中国市场不同产品类型鬼屋设备规模预测（2027-2032）&amp;（万元）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中国市场不同产品类型鬼屋设备规模市场份额预测（2027-2032）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中国市场不同应用鬼屋设备销量（2021-2026）&amp;（千台）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58： 中国市场不同应用鬼屋设备销量市场份额（2021-2026）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中国市场不同应用鬼屋设备销量预测（2027-2032）&amp;（千台）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中国市场不同应用鬼屋设备销量市场份额预测（2027-2032）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中国市场不同应用鬼屋设备规模（2021-2026）&amp;（万元）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中国市场不同应用鬼屋设备规模市场份额（2021-2026）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中国市场不同应用鬼屋设备规模预测（2027-2032）&amp;（万元）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中国市场不同应用鬼屋设备规模市场份额预测（2027-2032）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鬼屋设备行业发展分析---发展趋势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鬼屋设备行业发展分析---厂商壁垒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鬼屋设备行业发展分析---驱动因素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鬼屋设备行业发展分析---制约因素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鬼屋设备行业相关重点政策一览</w:t>
      </w:r>
      <w:r>
        <w:rPr>
          <w:rFonts w:hint="eastAsia"/>
        </w:rPr>
        <w:br/>
      </w:r>
      <w:r>
        <w:rPr>
          <w:rFonts w:hint="eastAsia"/>
        </w:rPr>
        <w:t>　　表 70： 鬼屋设备行业供应链分析</w:t>
      </w:r>
      <w:r>
        <w:rPr>
          <w:rFonts w:hint="eastAsia"/>
        </w:rPr>
        <w:br/>
      </w:r>
      <w:r>
        <w:rPr>
          <w:rFonts w:hint="eastAsia"/>
        </w:rPr>
        <w:t>　　表 71： 鬼屋设备上游原料供应商</w:t>
      </w:r>
      <w:r>
        <w:rPr>
          <w:rFonts w:hint="eastAsia"/>
        </w:rPr>
        <w:br/>
      </w:r>
      <w:r>
        <w:rPr>
          <w:rFonts w:hint="eastAsia"/>
        </w:rPr>
        <w:t>　　表 72： 鬼屋设备行业主要下游客户</w:t>
      </w:r>
      <w:r>
        <w:rPr>
          <w:rFonts w:hint="eastAsia"/>
        </w:rPr>
        <w:br/>
      </w:r>
      <w:r>
        <w:rPr>
          <w:rFonts w:hint="eastAsia"/>
        </w:rPr>
        <w:t>　　表 73： 鬼屋设备典型经销商</w:t>
      </w:r>
      <w:r>
        <w:rPr>
          <w:rFonts w:hint="eastAsia"/>
        </w:rPr>
        <w:br/>
      </w:r>
      <w:r>
        <w:rPr>
          <w:rFonts w:hint="eastAsia"/>
        </w:rPr>
        <w:t>　　表 74： 中国鬼屋设备产量、销量、进口量及出口量（2021-2026）&amp;（千台）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中国鬼屋设备产量、销量、进口量及出口量预测（2027-2032）&amp;（千台）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中国市场鬼屋设备主要进口来源</w:t>
      </w:r>
      <w:r>
        <w:rPr>
          <w:rFonts w:hint="eastAsia"/>
        </w:rPr>
        <w:br/>
      </w:r>
      <w:r>
        <w:rPr>
          <w:rFonts w:hint="eastAsia"/>
        </w:rPr>
        <w:t>　　表 77： 中国市场鬼屋设备主要出口目的地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鬼屋设备产品图片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中国不同产品类型鬼屋设备市场规模市场份额2025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移动式产品图片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中国不同应用鬼屋设备市场份额2025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旅游业</w:t>
      </w:r>
      <w:r>
        <w:rPr>
          <w:rFonts w:hint="eastAsia"/>
        </w:rPr>
        <w:br/>
      </w:r>
      <w:r>
        <w:rPr>
          <w:rFonts w:hint="eastAsia"/>
        </w:rPr>
        <w:t>　　图 7： 娱乐业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中国市场鬼屋设备市场规模，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中国市场鬼屋设备收入及增长率（2021-2032）&amp;（万元）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中国市场鬼屋设备销量及增长率（2021-2032）&amp;（千台）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2025年中国市场主要厂商鬼屋设备销量市场份额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2025年中国市场主要厂商鬼屋设备收入市场份额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2025年中国市场前五大厂商鬼屋设备市场份额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2025年中国市场鬼屋设备第一梯队、第二梯队和第三梯队厂商（品牌）及市场份额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中国市场不同产品类型鬼屋设备价格走势（2021-2032）&amp;（元/台）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中国市场不同应用鬼屋设备价格走势（2021-2032）&amp;（元/台）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鬼屋设备中国企业SWOT分析</w:t>
      </w:r>
      <w:r>
        <w:rPr>
          <w:rFonts w:hint="eastAsia"/>
        </w:rPr>
        <w:br/>
      </w:r>
      <w:r>
        <w:rPr>
          <w:rFonts w:hint="eastAsia"/>
        </w:rPr>
        <w:t>　　图 19： 鬼屋设备产业链</w:t>
      </w:r>
      <w:r>
        <w:rPr>
          <w:rFonts w:hint="eastAsia"/>
        </w:rPr>
        <w:br/>
      </w:r>
      <w:r>
        <w:rPr>
          <w:rFonts w:hint="eastAsia"/>
        </w:rPr>
        <w:t>　　图 20： 鬼屋设备行业采购模式分析</w:t>
      </w:r>
      <w:r>
        <w:rPr>
          <w:rFonts w:hint="eastAsia"/>
        </w:rPr>
        <w:br/>
      </w:r>
      <w:r>
        <w:rPr>
          <w:rFonts w:hint="eastAsia"/>
        </w:rPr>
        <w:t>　　图 21： 鬼屋设备行业生产模式分析</w:t>
      </w:r>
      <w:r>
        <w:rPr>
          <w:rFonts w:hint="eastAsia"/>
        </w:rPr>
        <w:br/>
      </w:r>
      <w:r>
        <w:rPr>
          <w:rFonts w:hint="eastAsia"/>
        </w:rPr>
        <w:t>　　图 22： 鬼屋设备行业销售模式分析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中国鬼屋设备产能、产量、产能利用率及发展趋势（2021-2032）&amp;（千台）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中国鬼屋设备产量、市场需求量及发展趋势（2021-2032）&amp;（千台）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b1bcff8794ec3" w:history="1">
        <w:r>
          <w:rPr>
            <w:rStyle w:val="Hyperlink"/>
          </w:rPr>
          <w:t>2026-2032年中国鬼屋设备行业现状调研与前景分析报告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b1bcff8794ec3" w:history="1">
        <w:r>
          <w:rPr>
            <w:rStyle w:val="Hyperlink"/>
          </w:rPr>
          <w:t>https://www.20087.com/7/98/GuiWuSheBeiHangYeQianJing.html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ba283aad84f3e" w:history="1">
      <w:r>
        <w:rPr>
          <w:rStyle w:val="Hyperlink"/>
        </w:rPr>
        <w:t>2026-2032年中国鬼屋设备行业现状调研与前景分析报告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GuiWuSheBeiHangYeQianJing.html" TargetMode="External" Id="Re13b1bcff879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GuiWuSheBeiHangYeQianJing.html" TargetMode="External" Id="R06aba283aad8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2026-02-08T01:55:17Z</dcterms:created>
  <dcterms:modified xsi:type="dcterms:W3CDTF">2026-02-08T02:55:17Z</dcterms:modified>
  <dc:subject>2026-2032年中国鬼屋设备行业现状调研与前景分析报告</dc:subject>
  <dc:title>2026-2032年中国鬼屋设备行业现状调研与前景分析报告</dc:title>
  <cp:keywords>2026-2032年中国鬼屋设备行业现状调研与前景分析报告</cp:keywords>
  <dc:description>2026-2032年中国鬼屋设备行业现状调研与前景分析报告</dc:description>
</cp:coreProperties>
</file>