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d51ec340d447c" w:history="1">
              <w:r>
                <w:rPr>
                  <w:rStyle w:val="Hyperlink"/>
                </w:rPr>
                <w:t>2026-2032年中国辐射制冷材料市场调研与发展前景报告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d51ec340d447c" w:history="1">
              <w:r>
                <w:rPr>
                  <w:rStyle w:val="Hyperlink"/>
                </w:rPr>
                <w:t>2026-2032年中国辐射制冷材料市场调研与发展前景报告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d51ec340d447c" w:history="1">
                <w:r>
                  <w:rPr>
                    <w:rStyle w:val="Hyperlink"/>
                  </w:rPr>
                  <w:t>https://www.20087.com/8/38/FuSheZhiLengCaiLiaoDeQianJing.html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辐射制冷材料是被动式降温技术的核心载体，通过在8–13 μm大气透明窗口波段高效发射红外热辐射，实现物体表面温度低于环境气温的制冷效果，无需外部能源输入。辐射制冷材料主要包括多层光学薄膜、聚合物-微球复合涂层、光子晶体结构及可喷涂陶瓷基体系，已在建筑节能、光伏板降温、冷链物流及户外装备等领域开展示范应用。现代辐射制冷材料在日间太阳反射率（&gt;95%）与中红外发射率（&gt;90%）方面取得显著突破，并逐步解决耐候性、自清洁性与大规模涂覆工艺适配问题。然而，在高湿度或云层覆盖环境下，大气窗口透射率下降导致制冷功率衰减；同时，材料长期暴露于紫外、酸雨等环境中可能出现性能退化，影响寿命可靠性。</w:t>
      </w:r>
      <w:r>
        <w:rPr>
          <w:rFonts w:hint="eastAsia"/>
        </w:rPr>
        <w:br/>
      </w:r>
      <w:r>
        <w:rPr>
          <w:rFonts w:hint="eastAsia"/>
        </w:rPr>
        <w:t>　　未来，辐射制冷材料将朝着智能响应、多功能集成与标准化评价体系方向演进。市场调研网认为，温敏或湿敏型智能辐射制冷材料可根据环境动态调节发射特性，实现按需降温；而与相变材料、热电模块耦合的混合系统可拓展至全天候温控应用。在制造端，卷对卷连续化涂布与水性环保配方将推动低成本、大面积部署。此外，国际标准组织正加快制定辐射制冷性能测试规范（如ASTM新增草案），以统一评估基准。长远看，辐射制冷材料不仅作为节能涂层存在，更将成为碳中和背景下建筑、交通与电子设备热管理生态中的关键无源技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9d51ec340d447c" w:history="1">
        <w:r>
          <w:rPr>
            <w:rStyle w:val="Hyperlink"/>
          </w:rPr>
          <w:t>2026-2032年中国辐射制冷材料市场调研与发展前景报告</w:t>
        </w:r>
      </w:hyperlink>
      <w:r>
        <w:rPr>
          <w:rFonts w:hint="eastAsia"/>
        </w:rPr>
        <w:t>》，2025年辐射制冷材料行业市场规模达 亿元，预计2032年市场规模将达 亿元，期间年均复合增长率（CAGR）达 %。报告基于对辐射制冷材料行业供需关系的长期观察，采用科学分析方法，系统研究了辐射制冷材料行业发展现状。报告从辐射制冷材料市场规模、技术路线、竞争格局等维度，分析了当前市场状况及主要企业经营表现。通过评估辐射制冷材料进出口数据和投资环境，科学预测了辐射制冷材料行业发展趋势，并指出值得关注的机遇与风险因素。报告为辐射制冷材料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辐射制冷材料行业概述</w:t>
      </w:r>
      <w:r>
        <w:rPr>
          <w:rFonts w:hint="eastAsia"/>
        </w:rPr>
        <w:br/>
      </w:r>
      <w:r>
        <w:rPr>
          <w:rFonts w:hint="eastAsia"/>
        </w:rPr>
        <w:t>　　第一节 辐射制冷材料定义与分类</w:t>
      </w:r>
      <w:r>
        <w:rPr>
          <w:rFonts w:hint="eastAsia"/>
        </w:rPr>
        <w:br/>
      </w:r>
      <w:r>
        <w:rPr>
          <w:rFonts w:hint="eastAsia"/>
        </w:rPr>
        <w:t>　　第二节 辐射制冷材料应用领域</w:t>
      </w:r>
      <w:r>
        <w:rPr>
          <w:rFonts w:hint="eastAsia"/>
        </w:rPr>
        <w:br/>
      </w:r>
      <w:r>
        <w:rPr>
          <w:rFonts w:hint="eastAsia"/>
        </w:rPr>
        <w:t>　　第三节 辐射制冷材料行业经济指标分析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辐射制冷材料产业链及经营模式分析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三、辐射制冷材料销售模式及销售渠道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全球辐射制冷材料市场发展综述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2020-2025年全球辐射制冷材料市场规模与趋势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主要国家与地区辐射制冷材料市场分析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2026-2032年全球辐射制冷材料行业发展趋势与前景预测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中国辐射制冷材料行业市场分析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2025-2026年辐射制冷材料产能与投资动态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一、国内辐射制冷材料产能及利用情况</w:t>
      </w:r>
      <w:r>
        <w:rPr>
          <w:rFonts w:hint="eastAsia"/>
        </w:rPr>
        <w:br/>
      </w:r>
      <w:r>
        <w:rPr>
          <w:rFonts w:hint="eastAsia"/>
        </w:rPr>
        <w:t>　　　　二、辐射制冷材料产能扩张与投资动态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2026-2032年辐射制冷材料行业产量统计与趋势预测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一、2020-2025年辐射制冷材料行业产量数据统计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1、2020-2025年辐射制冷材料产量及增长趋势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2、2020-2025年辐射制冷材料细分产品产量及份额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二、影响辐射制冷材料产量的关键因素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三、2026-2032年辐射制冷材料产量预测</w:t>
      </w:r>
      <w:r>
        <w:rPr>
          <w:rFonts w:hint="eastAsia"/>
        </w:rPr>
        <w:br/>
      </w:r>
      <w:r>
        <w:rPr>
          <w:rFonts w:hint="eastAsia"/>
        </w:rPr>
        <w:t>　　第三节 2026-2032年辐射制冷材料市场需求与销售分析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一、2025-2026年辐射制冷材料行业需求现状</w:t>
      </w:r>
      <w:r>
        <w:rPr>
          <w:rFonts w:hint="eastAsia"/>
        </w:rPr>
        <w:br/>
      </w:r>
      <w:r>
        <w:rPr>
          <w:rFonts w:hint="eastAsia"/>
        </w:rPr>
        <w:t>　　　　二、辐射制冷材料客户群体与需求特点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三、2020-2025年辐射制冷材料行业销售规模分析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四、2026-2032年辐射制冷材料市场增长潜力与规模预测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中国辐射制冷材料细分市场与下游应用领域分析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辐射制冷材料细分市场分析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一、2025-2026年辐射制冷材料主要细分产品市场现状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辐射制冷材料下游应用与客户群体分析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一、2025-2026年辐射制冷材料各应用领域市场现状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2025-2026年辐射制冷材料行业技术发展现状及趋势分析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辐射制冷材料行业技术发展现状分析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国内外辐射制冷材料行业技术差异与原因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辐射制冷材料行业技术发展方向、趋势预测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提升辐射制冷材料行业技术能力策略建议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辐射制冷材料价格机制与竞争策略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一、2020-2025年辐射制冷材料市场价格走势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辐射制冷材料定价策略与方法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2026-2032年辐射制冷材料价格竞争态势与趋势预测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中国辐射制冷材料行业重点区域市场研究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2025-2026年重点区域辐射制冷材料市场发展概况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二、2020-2025年辐射制冷材料市场需求规模情况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三、2026-2032年辐射制冷材料行业发展潜力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二、2020-2025年辐射制冷材料市场需求规模情况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三、2026-2032年辐射制冷材料行业发展潜力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二、2020-2025年辐射制冷材料市场需求规模情况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三、2026-2032年辐射制冷材料行业发展潜力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二、2020-2025年辐射制冷材料市场需求规模情况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三、2026-2032年辐射制冷材料行业发展潜力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二、2020-2025年辐射制冷材料市场需求规模情况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三、2026-2032年辐射制冷材料行业发展潜力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2020-2025年中国辐射制冷材料行业进出口情况分析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辐射制冷材料行业进口情况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一、2020-2025年辐射制冷材料进口规模及增长情况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二、辐射制冷材料主要进口来源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辐射制冷材料行业出口情况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一、2020-2025年辐射制冷材料出口规模及增长情况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二、辐射制冷材料主要出口目的地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2020-2025年中国辐射制冷材料行业总体发展与财务状况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2020-2025年中国辐射制冷材料行业规模情况</w:t>
      </w:r>
      <w:r>
        <w:rPr>
          <w:rFonts w:hint="eastAsia"/>
        </w:rPr>
        <w:br/>
      </w:r>
      <w:r>
        <w:rPr>
          <w:rFonts w:hint="eastAsia"/>
        </w:rPr>
        <w:t>　　　　一、辐射制冷材料行业企业数量规模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二、辐射制冷材料行业从业人员规模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三、辐射制冷材料行业市场敏感性分析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2020-2025年中国辐射制冷材料行业财务能力分析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一、辐射制冷材料行业盈利能力</w:t>
      </w:r>
      <w:r>
        <w:rPr>
          <w:rFonts w:hint="eastAsia"/>
        </w:rPr>
        <w:br/>
      </w:r>
      <w:r>
        <w:rPr>
          <w:rFonts w:hint="eastAsia"/>
        </w:rPr>
        <w:t>　　　　二、辐射制冷材料行业偿债能力</w:t>
      </w:r>
      <w:r>
        <w:rPr>
          <w:rFonts w:hint="eastAsia"/>
        </w:rPr>
        <w:br/>
      </w:r>
      <w:r>
        <w:rPr>
          <w:rFonts w:hint="eastAsia"/>
        </w:rPr>
        <w:t>　　　　三、辐射制冷材料行业营运能力</w:t>
      </w:r>
      <w:r>
        <w:rPr>
          <w:rFonts w:hint="eastAsia"/>
        </w:rPr>
        <w:br/>
      </w:r>
      <w:r>
        <w:rPr>
          <w:rFonts w:hint="eastAsia"/>
        </w:rPr>
        <w:t>　　　　四、辐射制冷材料行业发展能力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辐射制冷材料行业重点企业调研分析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二、企业辐射制冷材料业务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二、企业辐射制冷材料业务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二、企业辐射制冷材料业务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二、企业辐射制冷材料业务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二、企业辐射制冷材料业务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二、企业辐射制冷材料业务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中国辐射制冷材料行业竞争格局分析</w:t>
      </w:r>
      <w:r>
        <w:rPr>
          <w:rFonts w:hint="eastAsia"/>
        </w:rPr>
        <w:br/>
      </w:r>
      <w:r>
        <w:rPr>
          <w:rFonts w:hint="eastAsia"/>
        </w:rPr>
        <w:t>　　第一节 辐射制冷材料行业竞争格局总览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2025-2026年辐射制冷材料行业竞争力分析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2020-2025年辐射制冷材料行业企业并购活动分析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2025-2026年辐射制冷材料行业会展与招投标活动分析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一、辐射制冷材料行业会展活动及其市场影响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2026年中国辐射制冷材料企业发展企业发展策略与建议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辐射制冷材料销售模式与渠道策略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辐射制冷材料品牌与市场推广策略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辐射制冷材料研发投入与技术创新能力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辐射制冷材料合作联盟与资源整合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中国辐射制冷材料行业风险与对策</w:t>
      </w:r>
      <w:r>
        <w:rPr>
          <w:rFonts w:hint="eastAsia"/>
        </w:rPr>
        <w:br/>
      </w:r>
      <w:r>
        <w:rPr>
          <w:rFonts w:hint="eastAsia"/>
        </w:rPr>
        <w:t>　　第一节 辐射制冷材料行业SWOT分析</w:t>
      </w:r>
      <w:r>
        <w:rPr>
          <w:rFonts w:hint="eastAsia"/>
        </w:rPr>
        <w:br/>
      </w:r>
      <w:r>
        <w:rPr>
          <w:rFonts w:hint="eastAsia"/>
        </w:rPr>
        <w:t>　　　　一、辐射制冷材料行业优势</w:t>
      </w:r>
      <w:r>
        <w:rPr>
          <w:rFonts w:hint="eastAsia"/>
        </w:rPr>
        <w:br/>
      </w:r>
      <w:r>
        <w:rPr>
          <w:rFonts w:hint="eastAsia"/>
        </w:rPr>
        <w:t>　　　　二、辐射制冷材料行业劣势</w:t>
      </w:r>
      <w:r>
        <w:rPr>
          <w:rFonts w:hint="eastAsia"/>
        </w:rPr>
        <w:br/>
      </w:r>
      <w:r>
        <w:rPr>
          <w:rFonts w:hint="eastAsia"/>
        </w:rPr>
        <w:t>　　　　三、辐射制冷材料市场机会</w:t>
      </w:r>
      <w:r>
        <w:rPr>
          <w:rFonts w:hint="eastAsia"/>
        </w:rPr>
        <w:br/>
      </w:r>
      <w:r>
        <w:rPr>
          <w:rFonts w:hint="eastAsia"/>
        </w:rPr>
        <w:t>　　　　四、辐射制冷材料市场威胁</w:t>
      </w:r>
      <w:r>
        <w:rPr>
          <w:rFonts w:hint="eastAsia"/>
        </w:rPr>
        <w:br/>
      </w:r>
      <w:r>
        <w:rPr>
          <w:rFonts w:hint="eastAsia"/>
        </w:rPr>
        <w:t>　　第二节 辐射制冷材料行业风险及对策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2026-2032年中国辐射制冷材料行业前景与发展趋势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2025-2026年辐射制冷材料行业发展环境分析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一、辐射制冷材料行业主管部门与监管体制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二、辐射制冷材料行业主要法律法规及政策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三、辐射制冷材料行业标准与质量监管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2026-2032年辐射制冷材料行业发展趋势与方向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2026-2032年辐射制冷材料行业发展潜力与机遇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辐射制冷材料行业研究结论与建议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[⋅中⋅智林⋅]辐射制冷材料行业发展建议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辐射制冷材料行业历程</w:t>
      </w:r>
      <w:r>
        <w:rPr>
          <w:rFonts w:hint="eastAsia"/>
        </w:rPr>
        <w:br/>
      </w:r>
      <w:r>
        <w:rPr>
          <w:rFonts w:hint="eastAsia"/>
        </w:rPr>
        <w:t>　　图表 辐射制冷材料行业生命周期</w:t>
      </w:r>
      <w:r>
        <w:rPr>
          <w:rFonts w:hint="eastAsia"/>
        </w:rPr>
        <w:br/>
      </w:r>
      <w:r>
        <w:rPr>
          <w:rFonts w:hint="eastAsia"/>
        </w:rPr>
        <w:t>　　图表 辐射制冷材料行业产业链分析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2020-2025年中国辐射制冷材料行业市场规模及增长情况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2020-2025年辐射制冷材料行业市场容量分析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2020-2025年中国辐射制冷材料行业产能统计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2020-2025年中国辐射制冷材料行业产量及增长趋势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2020-2025年中国辐射制冷材料市场需求量及增速统计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2025年中国辐射制冷材料行业需求领域分布格局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2020-2025年中国辐射制冷材料行业销售收入分析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2020-2025年中国辐射制冷材料行业盈利情况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2020-2025年中国辐射制冷材料行业利润总额统计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2020-2025年中国辐射制冷材料进口数量分析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2020-2025年中国辐射制冷材料进口金额分析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2020-2025年中国辐射制冷材料出口数量分析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2020-2025年中国辐射制冷材料出口金额分析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2025年中国辐射制冷材料进口国家及地区分析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2025年中国辐射制冷材料出口国家及地区分析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2020-2025年中国辐射制冷材料行业企业数量情况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2020-2025年中国辐射制冷材料行业企业平均规模情况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**地区辐射制冷材料市场规模及增长情况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**地区辐射制冷材料行业市场需求情况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**地区辐射制冷材料市场规模及增长情况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**地区辐射制冷材料行业市场需求情况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**地区辐射制冷材料市场规模及增长情况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**地区辐射制冷材料行业市场需求情况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**地区辐射制冷材料市场规模及增长情况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**地区辐射制冷材料行业市场需求情况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辐射制冷材料重点企业（一）基本信息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辐射制冷材料重点企业（一）经营情况分析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辐射制冷材料重点企业（一）主要经济指标情况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辐射制冷材料重点企业（一）盈利能力情况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辐射制冷材料重点企业（一）偿债能力情况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辐射制冷材料重点企业（一）运营能力情况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辐射制冷材料重点企业（一）成长能力情况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辐射制冷材料重点企业（二）基本信息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辐射制冷材料重点企业（二）经营情况分析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辐射制冷材料重点企业（二）主要经济指标情况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辐射制冷材料重点企业（二）盈利能力情况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辐射制冷材料重点企业（二）偿债能力情况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辐射制冷材料重点企业（二）运营能力情况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辐射制冷材料重点企业（二）成长能力情况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辐射制冷材料重点企业（三）基本信息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辐射制冷材料重点企业（三）经营情况分析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辐射制冷材料重点企业（三）主要经济指标情况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辐射制冷材料重点企业（三）盈利能力情况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辐射制冷材料重点企业（三）偿债能力情况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辐射制冷材料重点企业（三）运营能力情况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辐射制冷材料重点企业（三）成长能力情况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2026-2032年中国辐射制冷材料行业产能预测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2026-2032年中国辐射制冷材料行业产量预测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2026-2032年中国辐射制冷材料市场需求量预测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2026-2032年中国辐射制冷材料行业供需平衡预测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2026-2032年中国辐射制冷材料行业市场容量预测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2026-2032年中国辐射制冷材料行业市场规模预测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2026年中国辐射制冷材料市场前景分析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2026年中国辐射制冷材料发展趋势预测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d51ec340d447c" w:history="1">
        <w:r>
          <w:rPr>
            <w:rStyle w:val="Hyperlink"/>
          </w:rPr>
          <w:t>2026-2032年中国辐射制冷材料市场调研与发展前景报告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d51ec340d447c" w:history="1">
        <w:r>
          <w:rPr>
            <w:rStyle w:val="Hyperlink"/>
          </w:rPr>
          <w:t>https://www.20087.com/8/38/FuSheZhiLengCaiLiaoDeQianJing.html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热点：辐射制冷材料十大排名、辐射制冷材料十大排名、辐射制冷膜是搞笑的吗、辐射制冷材料应用、制冷证、辐射制冷材料原理、辐射制冷的工作原理、辐射制冷材料 测定反射率、什么是辐射制冷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ba5377a4a4b1d" w:history="1">
      <w:r>
        <w:rPr>
          <w:rStyle w:val="Hyperlink"/>
        </w:rPr>
        <w:t>2026-2032年中国辐射制冷材料市场调研与发展前景报告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uSheZhiLengCaiLiaoDeQianJing.html" TargetMode="External" Id="R4d9d51ec340d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uSheZhiLengCaiLiaoDeQianJing.html" TargetMode="External" Id="R242ba5377a4a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2026-03-08T02:32:29Z</dcterms:created>
  <dcterms:modified xsi:type="dcterms:W3CDTF">2026-03-08T03:32:29Z</dcterms:modified>
  <dc:subject>2026-2032年中国辐射制冷材料市场调研与发展前景报告</dc:subject>
  <dc:title>2026-2032年中国辐射制冷材料市场调研与发展前景报告</dc:title>
  <cp:keywords>2026-2032年中国辐射制冷材料市场调研与发展前景报告</cp:keywords>
  <dc:description>2026-2032年中国辐射制冷材料市场调研与发展前景报告</dc:description>
</cp:coreProperties>
</file>