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0122d821e54d1e" w:history="1">
              <w:r>
                <w:rPr>
                  <w:rStyle w:val="Hyperlink"/>
                </w:rPr>
                <w:t>2025-2031年中国收藏品拍卖服务市场调查研究与前景趋势预测报告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0122d821e54d1e" w:history="1">
              <w:r>
                <w:rPr>
                  <w:rStyle w:val="Hyperlink"/>
                </w:rPr>
                <w:t>2025-2031年中国收藏品拍卖服务市场调查研究与前景趋势预测报告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2905688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a0122d821e54d1e" w:history="1">
                <w:r>
                  <w:rPr>
                    <w:rStyle w:val="Hyperlink"/>
                  </w:rPr>
                  <w:t>https://www.20087.com/8/68/ShouZangPinPaiMaiFuWuFaZhanQuShiFenXi.html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收藏品拍卖服务市场在过去几年里经历了显著的增长。随着人们生活水平的提高和对文化艺术品兴趣的增加，收藏品拍卖行业呈现出蓬勃发展的态势。全球范围内，主要的拍卖行如苏富比(Sotheby's)、佳士得(Christie's)等，以及中国的嘉德、保利等拍卖公司都在这一领域占据领先地位。这些公司通过举办定期的拍卖会，吸引了大量的买家和卖家参与。同时，随着互联网技术的发展，线上拍卖平台也日益增多，为收藏品交易提供了更多便利。</w:t>
      </w:r>
      <w:r>
        <w:rPr>
          <w:rFonts w:hint="eastAsia"/>
        </w:rPr>
        <w:br/>
      </w:r>
      <w:r>
        <w:rPr>
          <w:rFonts w:hint="eastAsia"/>
        </w:rPr>
        <w:t>　　未来，收藏品拍卖服务市场预计将继续保持增长势头。一方面，随着全球经济的复苏和新兴市场的崛起，更多的人开始关注艺术品和收藏品的投资价值，这将促进市场的发展。另一方面，技术的进步将进一步改变拍卖行业的运作方式，比如通过虚拟现实(VR)技术举办在线展览，或是利用区块链技术确保艺术品的真伪和交易透明度。此外，拍卖行可能会加大对新兴艺术家的支持力度，以吸引年轻一代的收藏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0122d821e54d1e" w:history="1">
        <w:r>
          <w:rPr>
            <w:rStyle w:val="Hyperlink"/>
          </w:rPr>
          <w:t>2025-2031年中国收藏品拍卖服务市场调查研究与前景趋势预测报告</w:t>
        </w:r>
      </w:hyperlink>
      <w:r>
        <w:rPr>
          <w:rFonts w:hint="eastAsia"/>
        </w:rPr>
        <w:t>》系统分析了收藏品拍卖服务行业的市场规模、市场需求及价格波动，深入探讨了收藏品拍卖服务产业链关键环节及各细分市场特点。报告基于权威数据，科学预测了收藏品拍卖服务市场前景与发展趋势，同时评估了收藏品拍卖服务重点企业的经营状况，包括品牌影响力、市场集中度及竞争格局。通过SWOT分析，报告揭示了收藏品拍卖服务行业面临的风险与机遇，为收藏品拍卖服务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收藏品拍卖服务产业概述</w:t>
      </w:r>
      <w:r>
        <w:rPr>
          <w:rFonts w:hint="eastAsia"/>
        </w:rPr>
        <w:br/>
      </w:r>
      <w:r>
        <w:rPr>
          <w:rFonts w:hint="eastAsia"/>
        </w:rPr>
        <w:t>　　第一节 收藏品拍卖服务定义</w:t>
      </w:r>
      <w:r>
        <w:rPr>
          <w:rFonts w:hint="eastAsia"/>
        </w:rPr>
        <w:br/>
      </w:r>
      <w:r>
        <w:rPr>
          <w:rFonts w:hint="eastAsia"/>
        </w:rPr>
        <w:t>　　第二节 收藏品拍卖服务行业特点</w:t>
      </w:r>
      <w:r>
        <w:rPr>
          <w:rFonts w:hint="eastAsia"/>
        </w:rPr>
        <w:br/>
      </w:r>
      <w:r>
        <w:rPr>
          <w:rFonts w:hint="eastAsia"/>
        </w:rPr>
        <w:t>　　第三节 收藏品拍卖服务发展历程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2024-2025年中国收藏品拍卖服务行业发展环境分析</w:t>
      </w:r>
      <w:r>
        <w:rPr>
          <w:rFonts w:hint="eastAsia"/>
        </w:rPr>
        <w:br/>
      </w:r>
      <w:r>
        <w:rPr>
          <w:rFonts w:hint="eastAsia"/>
        </w:rPr>
        <w:t>　　第一节 收藏品拍卖服务行业经济环境分析</w:t>
      </w:r>
      <w:r>
        <w:rPr>
          <w:rFonts w:hint="eastAsia"/>
        </w:rPr>
        <w:br/>
      </w:r>
      <w:r>
        <w:rPr>
          <w:rFonts w:hint="eastAsia"/>
        </w:rPr>
        <w:t>　　第二节 收藏品拍卖服务行业政策环境分析</w:t>
      </w:r>
      <w:r>
        <w:rPr>
          <w:rFonts w:hint="eastAsia"/>
        </w:rPr>
        <w:br/>
      </w:r>
      <w:r>
        <w:rPr>
          <w:rFonts w:hint="eastAsia"/>
        </w:rPr>
        <w:t>　　　　一、收藏品拍卖服务行业政策影响分析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二、相关收藏品拍卖服务行业标准分析</w:t>
      </w:r>
      <w:r>
        <w:rPr>
          <w:rFonts w:hint="eastAsia"/>
        </w:rPr>
        <w:br/>
      </w:r>
      <w:r>
        <w:rPr>
          <w:rFonts w:hint="eastAsia"/>
        </w:rPr>
        <w:t>　　第三节 收藏品拍卖服务行业社会环境分析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2024-2025年收藏品拍卖服务行业技术发展现状及趋势分析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收藏品拍卖服务行业技术发展现状分析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国内外收藏品拍卖服务行业技术差异与原因</w:t>
      </w:r>
      <w:r>
        <w:rPr>
          <w:rFonts w:hint="eastAsia"/>
        </w:rPr>
        <w:br/>
      </w:r>
      <w:r>
        <w:rPr>
          <w:rFonts w:hint="eastAsia"/>
        </w:rPr>
        <w:t>　　第三节 收藏品拍卖服务行业技术发展方向、趋势预测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提升收藏品拍卖服务行业技术能力策略建议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全球收藏品拍卖服务行业发展态势分析</w:t>
      </w:r>
      <w:r>
        <w:rPr>
          <w:rFonts w:hint="eastAsia"/>
        </w:rPr>
        <w:br/>
      </w:r>
      <w:r>
        <w:rPr>
          <w:rFonts w:hint="eastAsia"/>
        </w:rPr>
        <w:t>　　第一节 全球收藏品拍卖服务市场发展现状分析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国外主要国家、地区收藏品拍卖服务市场现状</w:t>
      </w:r>
      <w:r>
        <w:rPr>
          <w:rFonts w:hint="eastAsia"/>
        </w:rPr>
        <w:br/>
      </w:r>
      <w:r>
        <w:rPr>
          <w:rFonts w:hint="eastAsia"/>
        </w:rPr>
        <w:t>　　第三节 全球收藏品拍卖服务行业发展趋势预测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中国收藏品拍卖服务行业发展调研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2019-2024年中国收藏品拍卖服务行业规模情况</w:t>
      </w:r>
      <w:r>
        <w:rPr>
          <w:rFonts w:hint="eastAsia"/>
        </w:rPr>
        <w:br/>
      </w:r>
      <w:r>
        <w:rPr>
          <w:rFonts w:hint="eastAsia"/>
        </w:rPr>
        <w:t>　　　　一、收藏品拍卖服务行业市场规模状况</w:t>
      </w:r>
      <w:r>
        <w:rPr>
          <w:rFonts w:hint="eastAsia"/>
        </w:rPr>
        <w:br/>
      </w:r>
      <w:r>
        <w:rPr>
          <w:rFonts w:hint="eastAsia"/>
        </w:rPr>
        <w:t>　　　　二、收藏品拍卖服务行业单位规模状况</w:t>
      </w:r>
      <w:r>
        <w:rPr>
          <w:rFonts w:hint="eastAsia"/>
        </w:rPr>
        <w:br/>
      </w:r>
      <w:r>
        <w:rPr>
          <w:rFonts w:hint="eastAsia"/>
        </w:rPr>
        <w:t>　　　　三、收藏品拍卖服务行业人员规模状况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2019-2024年中国收藏品拍卖服务行业财务能力分析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一、收藏品拍卖服务行业盈利能力分析</w:t>
      </w:r>
      <w:r>
        <w:rPr>
          <w:rFonts w:hint="eastAsia"/>
        </w:rPr>
        <w:br/>
      </w:r>
      <w:r>
        <w:rPr>
          <w:rFonts w:hint="eastAsia"/>
        </w:rPr>
        <w:t>　　　　二、收藏品拍卖服务行业偿债能力分析</w:t>
      </w:r>
      <w:r>
        <w:rPr>
          <w:rFonts w:hint="eastAsia"/>
        </w:rPr>
        <w:br/>
      </w:r>
      <w:r>
        <w:rPr>
          <w:rFonts w:hint="eastAsia"/>
        </w:rPr>
        <w:t>　　　　三、收藏品拍卖服务行业营运能力分析</w:t>
      </w:r>
      <w:r>
        <w:rPr>
          <w:rFonts w:hint="eastAsia"/>
        </w:rPr>
        <w:br/>
      </w:r>
      <w:r>
        <w:rPr>
          <w:rFonts w:hint="eastAsia"/>
        </w:rPr>
        <w:t>　　　　四、收藏品拍卖服务行业发展能力分析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2024-2025年中国收藏品拍卖服务行业热点动态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2025年中国收藏品拍卖服务行业面临的挑战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中国收藏品拍卖服务行业重点地区市场调研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**地区收藏品拍卖服务发展现状及趋势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**地区收藏品拍卖服务发展现状及趋势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**地区收藏品拍卖服务发展现状及趋势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**地区收藏品拍卖服务发展现状及趋势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中国收藏品拍卖服务行业价格走势及影响因素分析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国内收藏品拍卖服务行业价格回顾</w:t>
      </w:r>
      <w:r>
        <w:rPr>
          <w:rFonts w:hint="eastAsia"/>
        </w:rPr>
        <w:br/>
      </w:r>
      <w:r>
        <w:rPr>
          <w:rFonts w:hint="eastAsia"/>
        </w:rPr>
        <w:t>　　第二节 国内收藏品拍卖服务行业价格走势预测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国内收藏品拍卖服务行业价格影响因素分析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中国收藏品拍卖服务行业客户调研</w:t>
      </w:r>
      <w:r>
        <w:rPr>
          <w:rFonts w:hint="eastAsia"/>
        </w:rPr>
        <w:br/>
      </w:r>
      <w:r>
        <w:rPr>
          <w:rFonts w:hint="eastAsia"/>
        </w:rPr>
        <w:t>　　　　一、收藏品拍卖服务行业客户偏好调查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二、客户对收藏品拍卖服务品牌的首要认知渠道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三、收藏品拍卖服务品牌忠诚度调查</w:t>
      </w:r>
      <w:r>
        <w:rPr>
          <w:rFonts w:hint="eastAsia"/>
        </w:rPr>
        <w:br/>
      </w:r>
      <w:r>
        <w:rPr>
          <w:rFonts w:hint="eastAsia"/>
        </w:rPr>
        <w:t>　　　　四、收藏品拍卖服务行业客户消费理念调研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中国收藏品拍卖服务行业重点企业发展调研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中国收藏品拍卖服务行业竞争格局分析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2024-2025年收藏品拍卖服务行业集中度分析</w:t>
      </w:r>
      <w:r>
        <w:rPr>
          <w:rFonts w:hint="eastAsia"/>
        </w:rPr>
        <w:br/>
      </w:r>
      <w:r>
        <w:rPr>
          <w:rFonts w:hint="eastAsia"/>
        </w:rPr>
        <w:t>　　　　一、收藏品拍卖服务市场集中度分析</w:t>
      </w:r>
      <w:r>
        <w:rPr>
          <w:rFonts w:hint="eastAsia"/>
        </w:rPr>
        <w:br/>
      </w:r>
      <w:r>
        <w:rPr>
          <w:rFonts w:hint="eastAsia"/>
        </w:rPr>
        <w:t>　　　　二、收藏品拍卖服务企业集中度分析</w:t>
      </w:r>
      <w:r>
        <w:rPr>
          <w:rFonts w:hint="eastAsia"/>
        </w:rPr>
        <w:br/>
      </w:r>
      <w:r>
        <w:rPr>
          <w:rFonts w:hint="eastAsia"/>
        </w:rPr>
        <w:t>　　第二节 2025年收藏品拍卖服务行业竞争格局分析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一、收藏品拍卖服务行业竞争策略分析</w:t>
      </w:r>
      <w:r>
        <w:rPr>
          <w:rFonts w:hint="eastAsia"/>
        </w:rPr>
        <w:br/>
      </w:r>
      <w:r>
        <w:rPr>
          <w:rFonts w:hint="eastAsia"/>
        </w:rPr>
        <w:t>　　　　二、收藏品拍卖服务行业竞争格局展望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三、我国收藏品拍卖服务市场竞争趋势</w:t>
      </w:r>
      <w:r>
        <w:rPr>
          <w:rFonts w:hint="eastAsia"/>
        </w:rPr>
        <w:br/>
      </w:r>
      <w:r>
        <w:rPr>
          <w:rFonts w:hint="eastAsia"/>
        </w:rPr>
        <w:t>　　第三节 收藏品拍卖服务行业兼并与重组整合分析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一、收藏品拍卖服务行业兼并与重组整合动态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二、收藏品拍卖服务行业兼并与重组整合发展趋势预测分析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收藏品拍卖服务行业投资风险及应对策略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收藏品拍卖服务行业SWOT模型分析</w:t>
      </w:r>
      <w:r>
        <w:rPr>
          <w:rFonts w:hint="eastAsia"/>
        </w:rPr>
        <w:br/>
      </w:r>
      <w:r>
        <w:rPr>
          <w:rFonts w:hint="eastAsia"/>
        </w:rPr>
        <w:t>　　　　一、收藏品拍卖服务行业优势分析</w:t>
      </w:r>
      <w:r>
        <w:rPr>
          <w:rFonts w:hint="eastAsia"/>
        </w:rPr>
        <w:br/>
      </w:r>
      <w:r>
        <w:rPr>
          <w:rFonts w:hint="eastAsia"/>
        </w:rPr>
        <w:t>　　　　二、收藏品拍卖服务行业劣势分析</w:t>
      </w:r>
      <w:r>
        <w:rPr>
          <w:rFonts w:hint="eastAsia"/>
        </w:rPr>
        <w:br/>
      </w:r>
      <w:r>
        <w:rPr>
          <w:rFonts w:hint="eastAsia"/>
        </w:rPr>
        <w:t>　　　　三、收藏品拍卖服务行业机会分析</w:t>
      </w:r>
      <w:r>
        <w:rPr>
          <w:rFonts w:hint="eastAsia"/>
        </w:rPr>
        <w:br/>
      </w:r>
      <w:r>
        <w:rPr>
          <w:rFonts w:hint="eastAsia"/>
        </w:rPr>
        <w:t>　　　　四、收藏品拍卖服务行业风险分析</w:t>
      </w:r>
      <w:r>
        <w:rPr>
          <w:rFonts w:hint="eastAsia"/>
        </w:rPr>
        <w:br/>
      </w:r>
      <w:r>
        <w:rPr>
          <w:rFonts w:hint="eastAsia"/>
        </w:rPr>
        <w:t>　　第二节 收藏品拍卖服务行业投资风险及控制策略分析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一、收藏品拍卖服务市场风险及控制策略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二、收藏品拍卖服务行业政策风险及控制策略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三、收藏品拍卖服务行业经营风险及控制策略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四、收藏品拍卖服务同业竞争风险及控制策略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五、收藏品拍卖服务行业其他风险及控制策略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2025-2031年中国收藏品拍卖服务市场预测及发展建议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2025-2031年中国收藏品拍卖服务市场预测分析</w:t>
      </w:r>
      <w:r>
        <w:rPr>
          <w:rFonts w:hint="eastAsia"/>
        </w:rPr>
        <w:br/>
      </w:r>
      <w:r>
        <w:rPr>
          <w:rFonts w:hint="eastAsia"/>
        </w:rPr>
        <w:t>　　　　一、中国收藏品拍卖服务市场前景分析</w:t>
      </w:r>
      <w:r>
        <w:rPr>
          <w:rFonts w:hint="eastAsia"/>
        </w:rPr>
        <w:br/>
      </w:r>
      <w:r>
        <w:rPr>
          <w:rFonts w:hint="eastAsia"/>
        </w:rPr>
        <w:t>　　　　二、中国收藏品拍卖服务发展趋势预测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2025-2031年中国收藏品拍卖服务企业发展策略建议</w:t>
      </w:r>
      <w:r>
        <w:rPr>
          <w:rFonts w:hint="eastAsia"/>
        </w:rPr>
        <w:br/>
      </w:r>
      <w:r>
        <w:rPr>
          <w:rFonts w:hint="eastAsia"/>
        </w:rPr>
        <w:t>　　　　一、收藏品拍卖服务企业融资策略</w:t>
      </w:r>
      <w:r>
        <w:rPr>
          <w:rFonts w:hint="eastAsia"/>
        </w:rPr>
        <w:br/>
      </w:r>
      <w:r>
        <w:rPr>
          <w:rFonts w:hint="eastAsia"/>
        </w:rPr>
        <w:t>　　　　二、收藏品拍卖服务企业人才策略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2025-2031年中国收藏品拍卖服务企业营销策略建议</w:t>
      </w:r>
      <w:r>
        <w:rPr>
          <w:rFonts w:hint="eastAsia"/>
        </w:rPr>
        <w:br/>
      </w:r>
      <w:r>
        <w:rPr>
          <w:rFonts w:hint="eastAsia"/>
        </w:rPr>
        <w:t>　　　　一、收藏品拍卖服务企业定位策略</w:t>
      </w:r>
      <w:r>
        <w:rPr>
          <w:rFonts w:hint="eastAsia"/>
        </w:rPr>
        <w:br/>
      </w:r>
      <w:r>
        <w:rPr>
          <w:rFonts w:hint="eastAsia"/>
        </w:rPr>
        <w:t>　　　　二、收藏品拍卖服务企业价格策略</w:t>
      </w:r>
      <w:r>
        <w:rPr>
          <w:rFonts w:hint="eastAsia"/>
        </w:rPr>
        <w:br/>
      </w:r>
      <w:r>
        <w:rPr>
          <w:rFonts w:hint="eastAsia"/>
        </w:rPr>
        <w:t>　　　　三、收藏品拍卖服务企业促销策略</w:t>
      </w:r>
      <w:r>
        <w:rPr>
          <w:rFonts w:hint="eastAsia"/>
        </w:rPr>
        <w:br/>
      </w:r>
      <w:r>
        <w:rPr>
          <w:rFonts w:hint="eastAsia"/>
        </w:rPr>
        <w:t>　　第四节 中智林 收藏品拍卖服务行业研究结论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收藏品拍卖服务行业历程</w:t>
      </w:r>
      <w:r>
        <w:rPr>
          <w:rFonts w:hint="eastAsia"/>
        </w:rPr>
        <w:br/>
      </w:r>
      <w:r>
        <w:rPr>
          <w:rFonts w:hint="eastAsia"/>
        </w:rPr>
        <w:t>　　图表 收藏品拍卖服务行业生命周期</w:t>
      </w:r>
      <w:r>
        <w:rPr>
          <w:rFonts w:hint="eastAsia"/>
        </w:rPr>
        <w:br/>
      </w:r>
      <w:r>
        <w:rPr>
          <w:rFonts w:hint="eastAsia"/>
        </w:rPr>
        <w:t>　　图表 收藏品拍卖服务行业产业链分析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2019-2024年收藏品拍卖服务行业市场容量统计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2019-2024年中国收藏品拍卖服务行业市场规模及增长情况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2019-2024年中国收藏品拍卖服务行业销售收入分析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2019-2024年中国收藏品拍卖服务行业盈利情况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2019-2024年中国收藏品拍卖服务行业利润总额分析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2019-2024年中国收藏品拍卖服务行业企业数量情况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2019-2024年中国收藏品拍卖服务行业企业平均规模情况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2019-2024年中国收藏品拍卖服务行业竞争力分析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2019-2024年中国收藏品拍卖服务行业盈利能力分析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2019-2024年中国收藏品拍卖服务行业运营能力分析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2019-2024年中国收藏品拍卖服务行业偿债能力分析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2019-2024年中国收藏品拍卖服务行业发展能力分析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2019-2024年中国收藏品拍卖服务行业经营效益分析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**地区收藏品拍卖服务市场规模及增长情况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**地区收藏品拍卖服务行业市场需求情况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**地区收藏品拍卖服务市场规模及增长情况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**地区收藏品拍卖服务行业市场需求情况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**地区收藏品拍卖服务市场规模及增长情况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**地区收藏品拍卖服务行业市场需求情况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收藏品拍卖服务重点企业（一）基本信息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收藏品拍卖服务重点企业（一）经营情况分析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收藏品拍卖服务重点企业（一）盈利能力情况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收藏品拍卖服务重点企业（一）偿债能力情况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收藏品拍卖服务重点企业（一）运营能力情况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收藏品拍卖服务重点企业（一）成长能力情况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收藏品拍卖服务重点企业（二）基本信息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收藏品拍卖服务重点企业（二）经营情况分析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收藏品拍卖服务重点企业（二）盈利能力情况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收藏品拍卖服务重点企业（二）偿债能力情况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收藏品拍卖服务重点企业（二）运营能力情况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收藏品拍卖服务重点企业（二）成长能力情况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2025-2031年中国收藏品拍卖服务行业市场容量预测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2025-2031年中国收藏品拍卖服务行业市场规模预测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2025-2031年中国收藏品拍卖服务市场前景分析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2025-2031年中国收藏品拍卖服务行业发展趋势预测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0122d821e54d1e" w:history="1">
        <w:r>
          <w:rPr>
            <w:rStyle w:val="Hyperlink"/>
          </w:rPr>
          <w:t>2025-2031年中国收藏品拍卖服务市场调查研究与前景趋势预测报告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2905688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a0122d821e54d1e" w:history="1">
        <w:r>
          <w:rPr>
            <w:rStyle w:val="Hyperlink"/>
          </w:rPr>
          <w:t>https://www.20087.com/8/68/ShouZangPinPaiMaiFuWuFaZhanQuShiFenXi.html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家收藏品交易中心、收藏品拍卖服务是什么、哪个平台可以免费拍卖收藏品、收藏品拍卖平台、免费出手藏品的正规拍卖行、收藏品拍卖流程以及规则、藏品拍卖流程、收藏品拍卖会、保利拍卖过的古钱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a292ee1a074d88" w:history="1">
      <w:r>
        <w:rPr>
          <w:rStyle w:val="Hyperlink"/>
        </w:rPr>
        <w:t>2025-2031年中国收藏品拍卖服务市场调查研究与前景趋势预测报告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8/ShouZangPinPaiMaiFuWuFaZhanQuShiFenXi.html" TargetMode="External" Id="Rea0122d821e54d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8/ShouZangPinPaiMaiFuWuFaZhanQuShiFenXi.html" TargetMode="External" Id="R1ca292ee1a074d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2024-09-09T05:10:00Z</dcterms:created>
  <dcterms:modified xsi:type="dcterms:W3CDTF">2024-09-09T06:10:00Z</dcterms:modified>
  <dc:subject>2025-2031年中国收藏品拍卖服务市场调查研究与前景趋势预测报告</dc:subject>
  <dc:title>2025-2031年中国收藏品拍卖服务市场调查研究与前景趋势预测报告</dc:title>
  <cp:keywords>2025-2031年中国收藏品拍卖服务市场调查研究与前景趋势预测报告</cp:keywords>
  <dc:description>2025-2031年中国收藏品拍卖服务市场调查研究与前景趋势预测报告</dc:description>
</cp:coreProperties>
</file>