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1fe76df434d50" w:history="1">
              <w:r>
                <w:rPr>
                  <w:rStyle w:val="Hyperlink"/>
                </w:rPr>
                <w:t>2026-2032年全球与中国篮球架发展现状及行业前景分析报告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1fe76df434d50" w:history="1">
              <w:r>
                <w:rPr>
                  <w:rStyle w:val="Hyperlink"/>
                </w:rPr>
                <w:t>2026-2032年全球与中国篮球架发展现状及行业前景分析报告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1fe76df434d50" w:history="1">
                <w:r>
                  <w:rPr>
                    <w:rStyle w:val="Hyperlink"/>
                  </w:rPr>
                  <w:t>https://www.20087.com/8/28/LanQiuJiaDeXianZhuangYuFaZhanQianJing.html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架是用于固定篮筐与篮板的体育设施，类型包括固定式、移动式及液压升降式，广泛应用于学校、社区及专业场馆。当前高端产品采用高强度钢材（Q345B以上）、防眩光钢化玻璃篮板、缓冲式篮圈及抗风抗震结构，强调安全性（如防倾覆配重）、耐用性（热浸镀锌防腐）及调节便捷性。在全民健身与校园体育政策推动下，对青少年友好设计（如高度可调、软包立柱）及夜间照明集成需求上升。然而，大量低价篮球架存在焊接强度不足、篮板易碎或升降机构卡滞问题，存在安全隐患，尤其在户外高湿高盐环境中腐蚀加速。</w:t>
      </w:r>
      <w:r>
        <w:rPr>
          <w:rFonts w:hint="eastAsia"/>
        </w:rPr>
        <w:br/>
      </w:r>
      <w:r>
        <w:rPr>
          <w:rFonts w:hint="eastAsia"/>
        </w:rPr>
        <w:t>　　未来，篮球架将向智能互动、模块化安装与绿色材料融合演进。嵌入式传感器记录投篮命中率、出手角度等数据，联动APP提供训练反馈；太阳能LED灯带实现夜间自照明。在结构上，快装连接件支持无工具拆卸，便于场地迁移；再生塑料复合立柱降低金属使用。此外，篮球架纳入智慧体育公园物联网，参与人流统计与设备状态监控。具备体育工程安全标准、人因设计能力及公共设施运维经验的企业，将在健康中国与城市更新背景下打造安全、智能、可持续的运动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1fe76df434d50" w:history="1">
        <w:r>
          <w:rPr>
            <w:rStyle w:val="Hyperlink"/>
          </w:rPr>
          <w:t>2026-2032年全球与中国篮球架发展现状及行业前景分析报告</w:t>
        </w:r>
      </w:hyperlink>
      <w:r>
        <w:rPr>
          <w:rFonts w:hint="eastAsia"/>
        </w:rPr>
        <w:t>》主要基于统计局、相关协会等机构的详实数据，全面分析篮球架市场规模、价格走势及需求特征，梳理篮球架产业链各环节发展现状。报告客观评估篮球架行业技术演进方向与市场格局变化，对篮球架未来发展趋势作出合理预测，并分析篮球架不同细分领域的成长空间与潜在风险。通过对篮球架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按产品类型细分，全球篮球架市场规模2021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地埋式篮球架</w:t>
      </w:r>
      <w:r>
        <w:rPr>
          <w:rFonts w:hint="eastAsia"/>
        </w:rPr>
        <w:br/>
      </w:r>
      <w:r>
        <w:rPr>
          <w:rFonts w:hint="eastAsia"/>
        </w:rPr>
        <w:t>　　　　1.3.3 移动式篮球架</w:t>
      </w:r>
      <w:r>
        <w:rPr>
          <w:rFonts w:hint="eastAsia"/>
        </w:rPr>
        <w:br/>
      </w:r>
      <w:r>
        <w:rPr>
          <w:rFonts w:hint="eastAsia"/>
        </w:rPr>
        <w:t>　　　　1.3.4 悬挂式篮球架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按应用细分，全球篮球架市场规模2021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体育馆</w:t>
      </w:r>
      <w:r>
        <w:rPr>
          <w:rFonts w:hint="eastAsia"/>
        </w:rPr>
        <w:br/>
      </w:r>
      <w:r>
        <w:rPr>
          <w:rFonts w:hint="eastAsia"/>
        </w:rPr>
        <w:t>　　　　1.4.3 学校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篮球架行业发展总体概况</w:t>
      </w:r>
      <w:r>
        <w:rPr>
          <w:rFonts w:hint="eastAsia"/>
        </w:rPr>
        <w:br/>
      </w:r>
      <w:r>
        <w:rPr>
          <w:rFonts w:hint="eastAsia"/>
        </w:rPr>
        <w:t>　　　　1.5.2 篮球架行业发展主要特点</w:t>
      </w:r>
      <w:r>
        <w:rPr>
          <w:rFonts w:hint="eastAsia"/>
        </w:rPr>
        <w:br/>
      </w:r>
      <w:r>
        <w:rPr>
          <w:rFonts w:hint="eastAsia"/>
        </w:rPr>
        <w:t>　　　　1.5.3 篮球架行业发展影响因素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篮球架有利因素</w:t>
      </w:r>
      <w:r>
        <w:rPr>
          <w:rFonts w:hint="eastAsia"/>
        </w:rPr>
        <w:br/>
      </w:r>
      <w:r>
        <w:rPr>
          <w:rFonts w:hint="eastAsia"/>
        </w:rPr>
        <w:t>　　　　1.5.3 .2 篮球架不利因素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全球市场，近三年篮球架主要企业占有率及排名（按销量）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篮球架主要企业在国际市场占有率（按销量，2023-2026）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2025年篮球架主要企业在国际市场排名（按销量）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全球市场主要企业篮球架销量（2023-2026）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全球市场，近三年篮球架主要企业占有率及排名（按收入）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篮球架主要企业在国际市场占有率（按收入，2023-2026）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2025年篮球架主要企业在国际市场排名（按收入）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全球市场主要企业篮球架销售收入（2023-2026）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全球市场主要企业篮球架销售价格（2023-2026）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中国市场，近三年篮球架主要企业占有率及排名（按销量）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篮球架主要企业在中国市场占有率（按销量，2023-2026）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2025年篮球架主要企业在中国市场排名（按销量）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中国市场主要企业篮球架销量（2023-2026）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中国市场，近三年篮球架主要企业占有率及排名（按收入）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篮球架主要企业在中国市场占有率（按收入，2023-2026）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2025年篮球架主要企业在中国市场排名（按收入）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中国市场主要企业篮球架销售收入（2023-2026）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全球主要厂商篮球架总部及产地分布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全球主要厂商成立时间及篮球架商业化日期</w:t>
      </w:r>
      <w:r>
        <w:rPr>
          <w:rFonts w:hint="eastAsia"/>
        </w:rPr>
        <w:br/>
      </w:r>
      <w:r>
        <w:rPr>
          <w:rFonts w:hint="eastAsia"/>
        </w:rPr>
        <w:t>　　2.8 全球主要厂商篮球架产品类型及应用</w:t>
      </w:r>
      <w:r>
        <w:rPr>
          <w:rFonts w:hint="eastAsia"/>
        </w:rPr>
        <w:br/>
      </w:r>
      <w:r>
        <w:rPr>
          <w:rFonts w:hint="eastAsia"/>
        </w:rPr>
        <w:t>　　2.9 篮球架行业集中度、竞争程度分析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篮球架行业集中度分析：2025年全球Top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全球篮球架第一梯队、第二梯队和第三梯队生产商（品牌）及市场份额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全球篮球架总体规模分析</w:t>
      </w:r>
      <w:r>
        <w:rPr>
          <w:rFonts w:hint="eastAsia"/>
        </w:rPr>
        <w:br/>
      </w:r>
      <w:r>
        <w:rPr>
          <w:rFonts w:hint="eastAsia"/>
        </w:rPr>
        <w:t>　　3.1 全球篮球架供需现状及预测（2021-2032）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全球篮球架产能、产量、产能利用率及发展趋势（2021-2032）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全球篮球架产量、需求量及发展趋势（2021-2032）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全球主要地区篮球架产量及发展趋势（2021-2032）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全球主要地区篮球架产量（2021-2026）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全球主要地区篮球架产量（2027-2032）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全球主要地区篮球架产量市场份额（2021-2032）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中国篮球架供需现状及预测（2021-2032）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中国篮球架产能、产量、产能利用率及发展趋势（2021-2032）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中国篮球架产量、市场需求量及发展趋势（2021-2032）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中国市场篮球架进出口（2021-2032）</w:t>
      </w:r>
      <w:r>
        <w:rPr>
          <w:rFonts w:hint="eastAsia"/>
        </w:rPr>
        <w:br/>
      </w:r>
      <w:r>
        <w:rPr>
          <w:rFonts w:hint="eastAsia"/>
        </w:rPr>
        <w:t>　　3.4 全球篮球架销量及销售额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全球市场篮球架销售额（2021-2032）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全球市场篮球架销量（2021-2032）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全球市场篮球架价格趋势（2021-2032）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全球篮球架主要地区分析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全球主要地区篮球架市场规模分析：2021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全球主要地区篮球架销售收入及市场份额（2021-2026）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全球主要地区篮球架销售收入预测（2027-2032）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全球主要地区篮球架销量分析：2021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全球主要地区篮球架销量及市场份额预测（2027-2032）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不同产品类型篮球架分析</w:t>
      </w:r>
      <w:r>
        <w:rPr>
          <w:rFonts w:hint="eastAsia"/>
        </w:rPr>
        <w:br/>
      </w:r>
      <w:r>
        <w:rPr>
          <w:rFonts w:hint="eastAsia"/>
        </w:rPr>
        <w:t>　　6.1 全球不同产品类型篮球架销量（2021-2032）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全球不同产品类型篮球架销量预测（2027-2032）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全球不同产品类型篮球架收入（2021-2032）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全球不同产品类型篮球架收入及市场份额（2021-2026）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全球不同产品类型篮球架收入预测（2027-2032）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全球不同产品类型篮球架价格走势（2021-2032）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中国不同产品类型篮球架销量（2021-2032）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中国不同产品类型篮球架销量预测（2027-2032）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中国不同产品类型篮球架收入（2021-2032）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中国不同产品类型篮球架收入及市场份额（2021-2026）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中国不同产品类型篮球架收入预测（2027-2032）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不同应用篮球架分析</w:t>
      </w:r>
      <w:r>
        <w:rPr>
          <w:rFonts w:hint="eastAsia"/>
        </w:rPr>
        <w:br/>
      </w:r>
      <w:r>
        <w:rPr>
          <w:rFonts w:hint="eastAsia"/>
        </w:rPr>
        <w:t>　　7.1 全球不同应用篮球架销量（2021-2032）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全球不同应用篮球架销量预测（2027-2032）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全球不同应用篮球架收入（2021-2032）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全球不同应用篮球架收入及市场份额（2021-2026）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全球不同应用篮球架收入预测（2027-2032）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全球不同应用篮球架价格走势（2021-2032）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中国不同应用篮球架销量（2021-2032）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中国不同应用篮球架销量预测（2027-2032）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中国不同应用篮球架收入（2021-2032）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中国不同应用篮球架收入及市场份额（2021-2026）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中国不同应用篮球架收入预测（2027-2032）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篮球架行业发展趋势</w:t>
      </w:r>
      <w:r>
        <w:rPr>
          <w:rFonts w:hint="eastAsia"/>
        </w:rPr>
        <w:br/>
      </w:r>
      <w:r>
        <w:rPr>
          <w:rFonts w:hint="eastAsia"/>
        </w:rPr>
        <w:t>　　8.2 篮球架行业主要驱动因素</w:t>
      </w:r>
      <w:r>
        <w:rPr>
          <w:rFonts w:hint="eastAsia"/>
        </w:rPr>
        <w:br/>
      </w:r>
      <w:r>
        <w:rPr>
          <w:rFonts w:hint="eastAsia"/>
        </w:rPr>
        <w:t>　　8.3 篮球架中国企业SWOT分析</w:t>
      </w:r>
      <w:r>
        <w:rPr>
          <w:rFonts w:hint="eastAsia"/>
        </w:rPr>
        <w:br/>
      </w:r>
      <w:r>
        <w:rPr>
          <w:rFonts w:hint="eastAsia"/>
        </w:rPr>
        <w:t>　　8.4 中国篮球架行业政策环境分析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篮球架行业产业链简介</w:t>
      </w:r>
      <w:r>
        <w:rPr>
          <w:rFonts w:hint="eastAsia"/>
        </w:rPr>
        <w:br/>
      </w:r>
      <w:r>
        <w:rPr>
          <w:rFonts w:hint="eastAsia"/>
        </w:rPr>
        <w:t>　　　　9.1.1 篮球架行业供应链分析</w:t>
      </w:r>
      <w:r>
        <w:rPr>
          <w:rFonts w:hint="eastAsia"/>
        </w:rPr>
        <w:br/>
      </w:r>
      <w:r>
        <w:rPr>
          <w:rFonts w:hint="eastAsia"/>
        </w:rPr>
        <w:t>　　　　9.1.2 篮球架主要原料及供应情况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篮球架行业采购模式</w:t>
      </w:r>
      <w:r>
        <w:rPr>
          <w:rFonts w:hint="eastAsia"/>
        </w:rPr>
        <w:br/>
      </w:r>
      <w:r>
        <w:rPr>
          <w:rFonts w:hint="eastAsia"/>
        </w:rPr>
        <w:t>　　9.3 篮球架行业生产模式</w:t>
      </w:r>
      <w:r>
        <w:rPr>
          <w:rFonts w:hint="eastAsia"/>
        </w:rPr>
        <w:br/>
      </w:r>
      <w:r>
        <w:rPr>
          <w:rFonts w:hint="eastAsia"/>
        </w:rPr>
        <w:t>　　9.4 篮球架行业销售模式及销售渠道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按产品类型细分，全球篮球架市场规模2021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按应用细分，全球篮球架市场规模（CAGR）2021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篮球架行业发展主要特点</w:t>
      </w:r>
      <w:r>
        <w:rPr>
          <w:rFonts w:hint="eastAsia"/>
        </w:rPr>
        <w:br/>
      </w:r>
      <w:r>
        <w:rPr>
          <w:rFonts w:hint="eastAsia"/>
        </w:rPr>
        <w:t>　　表 4： 篮球架行业发展有利因素分析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篮球架行业发展不利因素分析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进入篮球架行业壁垒</w:t>
      </w:r>
      <w:r>
        <w:rPr>
          <w:rFonts w:hint="eastAsia"/>
        </w:rPr>
        <w:br/>
      </w:r>
      <w:r>
        <w:rPr>
          <w:rFonts w:hint="eastAsia"/>
        </w:rPr>
        <w:t>　　表 7： 篮球架主要企业在国际市场占有率（按销量，2023-2026）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2025年篮球架主要企业在国际市场排名（按销量）&amp;（千套）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全球市场主要企业篮球架销量（2023-2026）&amp;（千套）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篮球架主要企业在国际市场占有率（按收入，2023-2026）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2025年篮球架主要企业在国际市场排名（按收入）&amp;（万元）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全球市场主要企业篮球架销售收入（2023-2026）&amp;（万元）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全球市场主要企业篮球架销售价格（2023-2026）&amp;（元/套）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篮球架主要企业在中国市场占有率（按销量，2023-2026）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2025年篮球架主要企业在中国市场排名（按销量）&amp;（千套）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中国市场主要企业篮球架销量（2023-2026）&amp;（千套）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篮球架主要企业在中国市场占有率（按收入，2023-2026）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2025年篮球架主要企业在中国市场排名（按收入）&amp;（万元）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中国市场主要企业篮球架销售收入（2023-2026）&amp;（万元）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全球主要厂商篮球架总部及产地分布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全球主要厂商成立时间及篮球架商业化日期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全球主要厂商篮球架产品类型及应用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2025年全球篮球架主要厂商市场地位（第一梯队、第二梯队和第三梯队）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全球篮球架市场投资、并购等现状分析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全球主要地区篮球架产量增速（CAGR）：（2021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全球主要地区篮球架产量（2021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全球主要地区篮球架产量（2021-2026）&amp;（千套）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全球主要地区篮球架产量（2027-2032）&amp;（千套）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全球主要地区篮球架产量市场份额（2021-2026）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全球主要地区篮球架产量市场份额（2027-2032）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中国市场篮球架产量、销量、进出口（2021-2026）&amp;（千套）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中国市场篮球架产量、销量、进出口预测（2027-2032）&amp;（千套）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全球主要地区篮球架销售收入增速：（2021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全球主要地区篮球架销售收入（2021-2026）&amp;（万元）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全球主要地区篮球架销售收入市场份额（2021-2026）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全球主要地区篮球架收入（2027-2032）&amp;（万元）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全球主要地区篮球架收入市场份额（2027-2032）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全球主要地区篮球架销量（千套）：2021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全球主要地区篮球架销量（2021-2026）&amp;（千套）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全球主要地区篮球架销量（2027-2032）&amp;（千套）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全球主要地区篮球架销量份额（2027-2032）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全球不同产品类型篮球架销量（2021-2026）&amp;（千套）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109： 全球不同产品类型篮球架销量市场份额（2021-2026）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全球不同产品类型篮球架销量预测（2027-2032）&amp;（千套）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全球市场不同产品类型篮球架销量市场份额预测（2027-2032）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全球不同产品类型篮球架收入（2021-2026）&amp;（万元）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全球不同产品类型篮球架收入市场份额（2021-2026）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全球不同产品类型篮球架收入预测（2027-2032）&amp;（万元）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全球不同产品类型篮球架收入市场份额预测（2027-2032）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中国不同产品类型篮球架销量（2021-2026）&amp;（千套）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117： 中国不同产品类型篮球架销量市场份额（2021-2026）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中国不同产品类型篮球架销量预测（2027-2032）&amp;（千套）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全球市场不同产品类型篮球架销量市场份额预测（2027-2032）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中国不同产品类型篮球架收入（2021-2026）&amp;（万元）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中国不同产品类型篮球架收入市场份额（2021-2026）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中国不同产品类型篮球架收入预测（2027-2032）&amp;（万元）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中国不同产品类型篮球架收入市场份额预测（2027-2032）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全球不同应用篮球架销量（2021-2026）&amp;（千套）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125： 全球不同应用篮球架销量市场份额（2021-2026）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全球不同应用篮球架销量预测（2027-2032）&amp;（千套）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127： 全球市场不同应用篮球架销量市场份额预测（2027-2032）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全球不同应用篮球架收入（2021-2026）&amp;（万元）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全球不同应用篮球架收入市场份额（2021-2026）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全球不同应用篮球架收入预测（2027-2032）&amp;（万元）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全球不同应用篮球架收入市场份额预测（2027-2032）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中国不同应用篮球架销量（2021-2026）&amp;（千套）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133： 中国不同应用篮球架销量市场份额（2021-2026）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中国不同应用篮球架销量预测（2027-2032）&amp;（千套）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135： 中国市场不同应用篮球架销量市场份额预测（2027-2032）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中国不同应用篮球架收入（2021-2026）&amp;（万元）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中国不同应用篮球架收入市场份额（2021-2026）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中国不同应用篮球架收入预测（2027-2032）&amp;（万元）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中国不同应用篮球架收入市场份额预测（2027-2032）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篮球架行业发展趋势</w:t>
      </w:r>
      <w:r>
        <w:rPr>
          <w:rFonts w:hint="eastAsia"/>
        </w:rPr>
        <w:br/>
      </w:r>
      <w:r>
        <w:rPr>
          <w:rFonts w:hint="eastAsia"/>
        </w:rPr>
        <w:t>　　表 141： 篮球架行业主要驱动因素</w:t>
      </w:r>
      <w:r>
        <w:rPr>
          <w:rFonts w:hint="eastAsia"/>
        </w:rPr>
        <w:br/>
      </w:r>
      <w:r>
        <w:rPr>
          <w:rFonts w:hint="eastAsia"/>
        </w:rPr>
        <w:t>　　表 142： 篮球架行业供应链分析</w:t>
      </w:r>
      <w:r>
        <w:rPr>
          <w:rFonts w:hint="eastAsia"/>
        </w:rPr>
        <w:br/>
      </w:r>
      <w:r>
        <w:rPr>
          <w:rFonts w:hint="eastAsia"/>
        </w:rPr>
        <w:t>　　表 143： 篮球架上游原料供应商</w:t>
      </w:r>
      <w:r>
        <w:rPr>
          <w:rFonts w:hint="eastAsia"/>
        </w:rPr>
        <w:br/>
      </w:r>
      <w:r>
        <w:rPr>
          <w:rFonts w:hint="eastAsia"/>
        </w:rPr>
        <w:t>　　表 144： 篮球架主要地区不同应用客户分析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篮球架典型经销商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篮球架产品图片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全球不同产品类型篮球架销售额2021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全球不同产品类型篮球架市场份额2025 &amp; 2032</w:t>
      </w:r>
      <w:r>
        <w:rPr>
          <w:rFonts w:hint="eastAsia"/>
        </w:rPr>
        <w:br/>
      </w:r>
      <w:r>
        <w:rPr>
          <w:rFonts w:hint="eastAsia"/>
        </w:rPr>
        <w:t>　　图 4： 地埋式篮球架产品图片</w:t>
      </w:r>
      <w:r>
        <w:rPr>
          <w:rFonts w:hint="eastAsia"/>
        </w:rPr>
        <w:br/>
      </w:r>
      <w:r>
        <w:rPr>
          <w:rFonts w:hint="eastAsia"/>
        </w:rPr>
        <w:t>　　图 5： 移动式篮球架产品图片</w:t>
      </w:r>
      <w:r>
        <w:rPr>
          <w:rFonts w:hint="eastAsia"/>
        </w:rPr>
        <w:br/>
      </w:r>
      <w:r>
        <w:rPr>
          <w:rFonts w:hint="eastAsia"/>
        </w:rPr>
        <w:t>　　图 6： 悬挂式篮球架产品图片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全球不同应用篮球架市场份额2025 &amp; 2032</w:t>
      </w:r>
      <w:r>
        <w:rPr>
          <w:rFonts w:hint="eastAsia"/>
        </w:rPr>
        <w:br/>
      </w:r>
      <w:r>
        <w:rPr>
          <w:rFonts w:hint="eastAsia"/>
        </w:rPr>
        <w:t>　　图 9： 体育馆</w:t>
      </w:r>
      <w:r>
        <w:rPr>
          <w:rFonts w:hint="eastAsia"/>
        </w:rPr>
        <w:br/>
      </w:r>
      <w:r>
        <w:rPr>
          <w:rFonts w:hint="eastAsia"/>
        </w:rPr>
        <w:t>　　图 10： 学校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2025年全球前五大生产商篮球架市场份额</w:t>
      </w:r>
      <w:r>
        <w:rPr>
          <w:rFonts w:hint="eastAsia"/>
        </w:rPr>
        <w:br/>
      </w:r>
      <w:r>
        <w:rPr>
          <w:rFonts w:hint="eastAsia"/>
        </w:rPr>
        <w:t>　　图 13： 2025年全球篮球架第一梯队、第二梯队和第三梯队厂商及市场份额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全球篮球架产能、产量、产能利用率及发展趋势（2021-2032）&amp;（千套）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全球篮球架产量、需求量及发展趋势（2021-2032）&amp;（千套）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全球主要地区篮球架产量市场份额（2021-2032）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中国篮球架产能、产量、产能利用率及发展趋势（2021-2032）&amp;（千套）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中国篮球架产量、市场需求量及发展趋势（2021-2032）&amp;（千套）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全球篮球架市场销售额及增长率：（2021-2032）&amp;（万元）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全球市场篮球架市场规模：2021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全球市场篮球架销量及增长率（2021-2032）&amp;（千套）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22： 全球市场篮球架价格趋势（2021-2032）&amp;（元/套）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全球主要地区篮球架销售收入（2021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全球主要地区篮球架销售收入市场份额（2021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北美市场篮球架销量及增长率（2021-2032）&amp;（千套）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北美市场篮球架收入及增长率（2021-2032）&amp;（万元）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欧洲市场篮球架销量及增长率（2021-2032）&amp;（千套）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欧洲市场篮球架收入及增长率（2021-2032）&amp;（万元）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中国市场篮球架销量及增长率（2021-2032）&amp;（千套）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中国市场篮球架收入及增长率（2021-2032）&amp;（万元）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日本市场篮球架销量及增长率（2021-2032）&amp;（千套）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日本市场篮球架收入及增长率（2021-2032）&amp;（万元）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东南亚市场篮球架销量及增长率（2021-2032）&amp;（千套）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东南亚市场篮球架收入及增长率（2021-2032）&amp;（万元）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印度市场篮球架销量及增长率（2021-2032）&amp;（千套）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印度市场篮球架收入及增长率（2021-2032）&amp;（万元）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南美市场篮球架销量及增长率（2021-2032）&amp;（千套）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南美市场篮球架收入及增长率（2021-2032）&amp;（万元）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中东市场篮球架销量及增长率（2021-2032）&amp;（千套）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中东市场篮球架收入及增长率（2021-2032）&amp;（万元）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全球不同产品类型篮球架价格走势（2021-2032）&amp;（元/套）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全球不同应用篮球架价格走势（2021-2032）&amp;（元/套）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篮球架中国企业SWOT分析</w:t>
      </w:r>
      <w:r>
        <w:rPr>
          <w:rFonts w:hint="eastAsia"/>
        </w:rPr>
        <w:br/>
      </w:r>
      <w:r>
        <w:rPr>
          <w:rFonts w:hint="eastAsia"/>
        </w:rPr>
        <w:t>　　图 44： 篮球架产业链</w:t>
      </w:r>
      <w:r>
        <w:rPr>
          <w:rFonts w:hint="eastAsia"/>
        </w:rPr>
        <w:br/>
      </w:r>
      <w:r>
        <w:rPr>
          <w:rFonts w:hint="eastAsia"/>
        </w:rPr>
        <w:t>　　图 45： 篮球架行业采购模式分析</w:t>
      </w:r>
      <w:r>
        <w:rPr>
          <w:rFonts w:hint="eastAsia"/>
        </w:rPr>
        <w:br/>
      </w:r>
      <w:r>
        <w:rPr>
          <w:rFonts w:hint="eastAsia"/>
        </w:rPr>
        <w:t>　　图 46： 篮球架行业生产模式</w:t>
      </w:r>
      <w:r>
        <w:rPr>
          <w:rFonts w:hint="eastAsia"/>
        </w:rPr>
        <w:br/>
      </w:r>
      <w:r>
        <w:rPr>
          <w:rFonts w:hint="eastAsia"/>
        </w:rPr>
        <w:t>　　图 47： 篮球架行业销售模式分析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1fe76df434d50" w:history="1">
        <w:r>
          <w:rPr>
            <w:rStyle w:val="Hyperlink"/>
          </w:rPr>
          <w:t>2026-2032年全球与中国篮球架发展现状及行业前景分析报告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1fe76df434d50" w:history="1">
        <w:r>
          <w:rPr>
            <w:rStyle w:val="Hyperlink"/>
          </w:rPr>
          <w:t>https://www.20087.com/8/28/LanQiuJiaDeXianZhuangYuFaZhanQianJing.html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热点：金陵体育篮球架报价、篮球架尺寸和高度、篮球架尺寸和高度、篮球架多少钱一套、篮球架国标规格型号、篮球架安装尺寸示意图、篮球架哪里有卖的、篮球架简笔画、装在墙上的篮球架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c42da9d654631" w:history="1">
      <w:r>
        <w:rPr>
          <w:rStyle w:val="Hyperlink"/>
        </w:rPr>
        <w:t>2026-2032年全球与中国篮球架发展现状及行业前景分析报告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LanQiuJiaDeXianZhuangYuFaZhanQianJing.html" TargetMode="External" Id="Rbc11fe76df43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LanQiuJiaDeXianZhuangYuFaZhanQianJing.html" TargetMode="External" Id="Radfc42da9d65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2025-12-29T02:08:10Z</dcterms:created>
  <dcterms:modified xsi:type="dcterms:W3CDTF">2025-12-29T03:08:10Z</dcterms:modified>
  <dc:subject>2026-2032年全球与中国篮球架发展现状及行业前景分析报告</dc:subject>
  <dc:title>2026-2032年全球与中国篮球架发展现状及行业前景分析报告</dc:title>
  <cp:keywords>2026-2032年全球与中国篮球架发展现状及行业前景分析报告</cp:keywords>
  <dc:description>2026-2032年全球与中国篮球架发展现状及行业前景分析报告</dc:description>
</cp:coreProperties>
</file>