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7dd97b3fc146cd" w:history="1">
              <w:r>
                <w:rPr>
                  <w:rStyle w:val="Hyperlink"/>
                </w:rPr>
                <w:t>2025-2031年中国环卫车行业发展深度调研与未来趋势预测报告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7dd97b3fc146cd" w:history="1">
              <w:r>
                <w:rPr>
                  <w:rStyle w:val="Hyperlink"/>
                </w:rPr>
                <w:t>2025-2031年中国环卫车行业发展深度调研与未来趋势预测报告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7dd97b3fc146cd" w:history="1">
                <w:r>
                  <w:rPr>
                    <w:rStyle w:val="Hyperlink"/>
                  </w:rPr>
                  <w:t>https://www.20087.com/9/58/HuanWeiCheHangYeFaZhanQuShi.html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卫车是城市环境卫生维护的重要工具，包括垃圾收集车、清扫车、冲洗车等。目前，随着城市化进程的加快和民众环保意识的提高，环卫车的技术和功能不断升级。电动化、智能化成为环卫车的发展趋势，电动环卫车减少了尾气排放，智能环卫车通过GPS、物联网技术实现了作业路径优化和远程监控。</w:t>
      </w:r>
      <w:r>
        <w:rPr>
          <w:rFonts w:hint="eastAsia"/>
        </w:rPr>
        <w:br/>
      </w:r>
      <w:r>
        <w:rPr>
          <w:rFonts w:hint="eastAsia"/>
        </w:rPr>
        <w:t>　　未来，环卫车将更加注重绿色化和智慧化。绿色化体现在进一步提高电动环卫车的续航能力和充电效率，以及采用生物降解材料和可回收设计，减少对环境的影响。智慧化则意味着环卫车将集成更多AI和机器人技术，实现自动驾驶、智能避障和精准作业，提高作业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7dd97b3fc146cd" w:history="1">
        <w:r>
          <w:rPr>
            <w:rStyle w:val="Hyperlink"/>
          </w:rPr>
          <w:t>2025-2031年中国环卫车行业发展深度调研与未来趋势预测报告</w:t>
        </w:r>
      </w:hyperlink>
      <w:r>
        <w:rPr>
          <w:rFonts w:hint="eastAsia"/>
        </w:rPr>
        <w:t>》基于国家统计局及相关行业协会的详实数据，结合国内外环卫车行业研究资料及深入市场调研，系统分析了环卫车行业的市场规模、市场需求及产业链现状。报告重点探讨了环卫车行业整体运行情况及细分领域特点，科学预测了环卫车市场前景与发展趋势，揭示了环卫车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17dd97b3fc146cd" w:history="1">
        <w:r>
          <w:rPr>
            <w:rStyle w:val="Hyperlink"/>
          </w:rPr>
          <w:t>2025-2031年中国环卫车行业发展深度调研与未来趋势预测报告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2025年环卫车行业发展综述</w:t>
      </w:r>
      <w:r>
        <w:rPr>
          <w:rFonts w:hint="eastAsia"/>
        </w:rPr>
        <w:br/>
      </w:r>
      <w:r>
        <w:rPr>
          <w:rFonts w:hint="eastAsia"/>
        </w:rPr>
        <w:t>　　第一节 环卫车行业界定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环卫车行业发展成熟度分析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2020-2025年中国环卫车企业PEST（环境）分析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环卫车行业生产技术分析</w:t>
      </w:r>
      <w:r>
        <w:rPr>
          <w:rFonts w:hint="eastAsia"/>
        </w:rPr>
        <w:br/>
      </w:r>
      <w:r>
        <w:rPr>
          <w:rFonts w:hint="eastAsia"/>
        </w:rPr>
        <w:t>　　第一节 环卫车行业生产技术发展现状</w:t>
      </w:r>
      <w:r>
        <w:rPr>
          <w:rFonts w:hint="eastAsia"/>
        </w:rPr>
        <w:br/>
      </w:r>
      <w:r>
        <w:rPr>
          <w:rFonts w:hint="eastAsia"/>
        </w:rPr>
        <w:t>　　第二节 环卫车行业生产技术发展趋势分析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2025年中国环卫车企业发展情况分析</w:t>
      </w:r>
      <w:r>
        <w:rPr>
          <w:rFonts w:hint="eastAsia"/>
        </w:rPr>
        <w:br/>
      </w:r>
      <w:r>
        <w:rPr>
          <w:rFonts w:hint="eastAsia"/>
        </w:rPr>
        <w:t>　　第一节 中国环卫车企业发展分析</w:t>
      </w:r>
      <w:r>
        <w:rPr>
          <w:rFonts w:hint="eastAsia"/>
        </w:rPr>
        <w:br/>
      </w:r>
      <w:r>
        <w:rPr>
          <w:rFonts w:hint="eastAsia"/>
        </w:rPr>
        <w:t>　　　　一、2025年环卫车企业运行情况及特点分析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二、2025年环卫车企业投资情况分析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三、中国环卫车企业产品结构分析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四、中国环卫车企业与宏观经济相关性分析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二、华北市场分析</w:t>
      </w:r>
      <w:r>
        <w:rPr>
          <w:rFonts w:hint="eastAsia"/>
        </w:rPr>
        <w:br/>
      </w:r>
      <w:r>
        <w:rPr>
          <w:rFonts w:hint="eastAsia"/>
        </w:rPr>
        <w:t>　　　　三、华东市场分析</w:t>
      </w:r>
      <w:r>
        <w:rPr>
          <w:rFonts w:hint="eastAsia"/>
        </w:rPr>
        <w:br/>
      </w:r>
      <w:r>
        <w:rPr>
          <w:rFonts w:hint="eastAsia"/>
        </w:rPr>
        <w:t>　　　　四、东北市场分析</w:t>
      </w:r>
      <w:r>
        <w:rPr>
          <w:rFonts w:hint="eastAsia"/>
        </w:rPr>
        <w:br/>
      </w:r>
      <w:r>
        <w:rPr>
          <w:rFonts w:hint="eastAsia"/>
        </w:rPr>
        <w:t>　　　　五、中南市场分析</w:t>
      </w:r>
      <w:r>
        <w:rPr>
          <w:rFonts w:hint="eastAsia"/>
        </w:rPr>
        <w:br/>
      </w:r>
      <w:r>
        <w:rPr>
          <w:rFonts w:hint="eastAsia"/>
        </w:rPr>
        <w:t>　　　　六、西部市场分析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2025年中国环卫车市场供需调查分析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2025年中国环卫车市场供给分析</w:t>
      </w:r>
      <w:r>
        <w:rPr>
          <w:rFonts w:hint="eastAsia"/>
        </w:rPr>
        <w:br/>
      </w:r>
      <w:r>
        <w:rPr>
          <w:rFonts w:hint="eastAsia"/>
        </w:rPr>
        <w:t>　　2025-2031年中国环卫车辆总数（万台）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第二节 2025年中国环卫车市场分析</w:t>
      </w:r>
      <w:r>
        <w:rPr>
          <w:rFonts w:hint="eastAsia"/>
        </w:rPr>
        <w:br/>
      </w:r>
      <w:r>
        <w:rPr>
          <w:rFonts w:hint="eastAsia"/>
        </w:rPr>
        <w:t>　　第三节 2025年中国环卫车市场特征分析</w:t>
      </w:r>
      <w:r>
        <w:rPr>
          <w:rFonts w:hint="eastAsia"/>
        </w:rPr>
        <w:br/>
      </w:r>
      <w:r>
        <w:rPr>
          <w:rFonts w:hint="eastAsia"/>
        </w:rPr>
        <w:t>　　　　一、2025年中国环卫车产品特征分析</w:t>
      </w:r>
      <w:r>
        <w:rPr>
          <w:rFonts w:hint="eastAsia"/>
        </w:rPr>
        <w:br/>
      </w:r>
      <w:r>
        <w:rPr>
          <w:rFonts w:hint="eastAsia"/>
        </w:rPr>
        <w:t>　　　　二、2025年中国环卫车价格特征分析</w:t>
      </w:r>
      <w:r>
        <w:rPr>
          <w:rFonts w:hint="eastAsia"/>
        </w:rPr>
        <w:br/>
      </w:r>
      <w:r>
        <w:rPr>
          <w:rFonts w:hint="eastAsia"/>
        </w:rPr>
        <w:t>　　　　三、2025年中国环卫车购买特征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2025年环卫车企业市场竞争格局分析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2025年中国环卫车企业集中度分析</w:t>
      </w:r>
      <w:r>
        <w:rPr>
          <w:rFonts w:hint="eastAsia"/>
        </w:rPr>
        <w:br/>
      </w:r>
      <w:r>
        <w:rPr>
          <w:rFonts w:hint="eastAsia"/>
        </w:rPr>
        <w:t>　　第二节 2025年中国环卫车企业经济情况分析</w:t>
      </w:r>
      <w:r>
        <w:rPr>
          <w:rFonts w:hint="eastAsia"/>
        </w:rPr>
        <w:br/>
      </w:r>
      <w:r>
        <w:rPr>
          <w:rFonts w:hint="eastAsia"/>
        </w:rPr>
        <w:t>　　第三节 2025年中国环卫车企业格局以及竞争态势分析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2025年中国环卫车企业主要优势企业竞争力综合评价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2025年环卫车企业主要竞争对手分析</w:t>
      </w:r>
      <w:r>
        <w:rPr>
          <w:rFonts w:hint="eastAsia"/>
        </w:rPr>
        <w:br/>
      </w:r>
      <w:r>
        <w:rPr>
          <w:rFonts w:hint="eastAsia"/>
        </w:rPr>
        <w:t>　　第一节 湖北程力专用汽车有限公司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湖北新中绿专用汽车有限公司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北京华林特装车有限公司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湖北楚欣专用汽车销售有限公司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第五节 湖北江南专用特种汽车有限公司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2020-2025年中国环卫车企业上下游产业链分析及其影响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2020-2025年中国环卫车企业上游企业发展及影响分析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一、2020-2025年中国环卫车企业上游企业运行现状分析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2020-2025年中国环卫车企业下游企业发展及影响分析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2025-2031年中国环卫车企业发展趋势预测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2025-2031年进出口趋势预测</w:t>
      </w:r>
      <w:r>
        <w:rPr>
          <w:rFonts w:hint="eastAsia"/>
        </w:rPr>
        <w:br/>
      </w:r>
      <w:r>
        <w:rPr>
          <w:rFonts w:hint="eastAsia"/>
        </w:rPr>
        <w:t>　　第四节 2025-2031年技术发展趋势</w:t>
      </w:r>
      <w:r>
        <w:rPr>
          <w:rFonts w:hint="eastAsia"/>
        </w:rPr>
        <w:br/>
      </w:r>
      <w:r>
        <w:rPr>
          <w:rFonts w:hint="eastAsia"/>
        </w:rPr>
        <w:t>　　第五节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2025-2031年环卫车企业投资潜力与价值分析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2025-2031年环卫车企业投资环境分析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2025-2031年环卫车企业SWOT模型分析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2025-2031年我国环卫车企业投资潜力分析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2025-2031年我国环卫车企业盈利能力预测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2025-2031年环卫车企业投资风险预警</w:t>
      </w:r>
      <w:r>
        <w:rPr>
          <w:rFonts w:hint="eastAsia"/>
        </w:rPr>
        <w:br/>
      </w:r>
      <w:r>
        <w:rPr>
          <w:rFonts w:hint="eastAsia"/>
        </w:rPr>
        <w:t>　　第一节 国际经济环境风险</w:t>
      </w:r>
      <w:r>
        <w:rPr>
          <w:rFonts w:hint="eastAsia"/>
        </w:rPr>
        <w:br/>
      </w:r>
      <w:r>
        <w:rPr>
          <w:rFonts w:hint="eastAsia"/>
        </w:rPr>
        <w:t>　　第二节 汇率风险</w:t>
      </w:r>
      <w:r>
        <w:rPr>
          <w:rFonts w:hint="eastAsia"/>
        </w:rPr>
        <w:br/>
      </w:r>
      <w:r>
        <w:rPr>
          <w:rFonts w:hint="eastAsia"/>
        </w:rPr>
        <w:t>　　第三节 宏观经济风险</w:t>
      </w:r>
      <w:r>
        <w:rPr>
          <w:rFonts w:hint="eastAsia"/>
        </w:rPr>
        <w:br/>
      </w:r>
      <w:r>
        <w:rPr>
          <w:rFonts w:hint="eastAsia"/>
        </w:rPr>
        <w:t>　　第四节 宏观经济政策风险</w:t>
      </w:r>
      <w:r>
        <w:rPr>
          <w:rFonts w:hint="eastAsia"/>
        </w:rPr>
        <w:br/>
      </w:r>
      <w:r>
        <w:rPr>
          <w:rFonts w:hint="eastAsia"/>
        </w:rPr>
        <w:t>　　第五节 区域经济变化风险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原材料压力风险分析</w:t>
      </w:r>
      <w:r>
        <w:rPr>
          <w:rFonts w:hint="eastAsia"/>
        </w:rPr>
        <w:br/>
      </w:r>
      <w:r>
        <w:rPr>
          <w:rFonts w:hint="eastAsia"/>
        </w:rPr>
        <w:t>　　第八节 技术风险分析</w:t>
      </w:r>
      <w:r>
        <w:rPr>
          <w:rFonts w:hint="eastAsia"/>
        </w:rPr>
        <w:br/>
      </w:r>
      <w:r>
        <w:rPr>
          <w:rFonts w:hint="eastAsia"/>
        </w:rPr>
        <w:t>　　第九节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2025-2031年环卫车产业投资机会及投资策略分析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2025-2031年环卫车企业区域投资机会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2025-2031年环卫车企业主要产品投资机会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2025-2031年中国环卫车企业投资策略分析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二、渠道销售策略</w:t>
      </w:r>
      <w:r>
        <w:rPr>
          <w:rFonts w:hint="eastAsia"/>
        </w:rPr>
        <w:br/>
      </w:r>
      <w:r>
        <w:rPr>
          <w:rFonts w:hint="eastAsia"/>
        </w:rPr>
        <w:t>　　　　三、品牌经营策略</w:t>
      </w:r>
      <w:r>
        <w:rPr>
          <w:rFonts w:hint="eastAsia"/>
        </w:rPr>
        <w:br/>
      </w:r>
      <w:r>
        <w:rPr>
          <w:rFonts w:hint="eastAsia"/>
        </w:rPr>
        <w:t>　　　　四、竞争策略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环卫车行业企业观点综述及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二、重点客户战略的实施</w:t>
      </w:r>
      <w:r>
        <w:rPr>
          <w:rFonts w:hint="eastAsia"/>
        </w:rPr>
        <w:br/>
      </w:r>
      <w:r>
        <w:rPr>
          <w:rFonts w:hint="eastAsia"/>
        </w:rPr>
        <w:t>　　第二节 (中.智.林)投资建议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环卫车产业所处生命周期示意图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2025年GDP初步核算</w:t>
      </w:r>
      <w:r>
        <w:rPr>
          <w:rFonts w:hint="eastAsia"/>
        </w:rPr>
        <w:br/>
      </w:r>
      <w:r>
        <w:rPr>
          <w:rFonts w:hint="eastAsia"/>
        </w:rPr>
        <w:t>　　图表 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2020-2025年我国鲜菜、鲜果价格变动情况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2020-2025年生产资料出厂价格涨跌幅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2025年工业生产者价格主要数据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2020-2025年我国钢材日均及同比增速</w:t>
      </w:r>
      <w:r>
        <w:rPr>
          <w:rFonts w:hint="eastAsia"/>
        </w:rPr>
        <w:br/>
      </w:r>
      <w:r>
        <w:rPr>
          <w:rFonts w:hint="eastAsia"/>
        </w:rPr>
        <w:t>　　图表 2020-2025年我国水泥日均产量及同比增速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2020-2025年我国乙烯日均产量及同比增速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2020-2025年我国汽车日均产量及同比增速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2025年中国汽车工业产销综述</w:t>
      </w:r>
      <w:r>
        <w:rPr>
          <w:rFonts w:hint="eastAsia"/>
        </w:rPr>
        <w:br/>
      </w:r>
      <w:r>
        <w:rPr>
          <w:rFonts w:hint="eastAsia"/>
        </w:rPr>
        <w:t>　　图表 2020-2025年月度汽车销量及同比变化情况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2020-2025年月度乘用车销量变化情况</w:t>
      </w:r>
      <w:r>
        <w:rPr>
          <w:rFonts w:hint="eastAsia"/>
        </w:rPr>
        <w:br/>
      </w:r>
      <w:r>
        <w:rPr>
          <w:rFonts w:hint="eastAsia"/>
        </w:rPr>
        <w:t>　　图表 2020-2025年升及以下乘用车销量变化情况</w:t>
      </w:r>
      <w:r>
        <w:rPr>
          <w:rFonts w:hint="eastAsia"/>
        </w:rPr>
        <w:br/>
      </w:r>
      <w:r>
        <w:rPr>
          <w:rFonts w:hint="eastAsia"/>
        </w:rPr>
        <w:t>　　图表 2020-2025年乘用车月度销量变化情况</w:t>
      </w:r>
      <w:r>
        <w:rPr>
          <w:rFonts w:hint="eastAsia"/>
        </w:rPr>
        <w:br/>
      </w:r>
      <w:r>
        <w:rPr>
          <w:rFonts w:hint="eastAsia"/>
        </w:rPr>
        <w:t>　　图表 2025年分车型前十家生产企业销量排名单位：万辆、%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2025年中国各种环卫车辆统计图</w:t>
      </w:r>
      <w:r>
        <w:rPr>
          <w:rFonts w:hint="eastAsia"/>
        </w:rPr>
        <w:br/>
      </w:r>
      <w:r>
        <w:rPr>
          <w:rFonts w:hint="eastAsia"/>
        </w:rPr>
        <w:t>　　图表 2020-2025年我国环卫车市场规模分析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7dd97b3fc146cd" w:history="1">
        <w:r>
          <w:rPr>
            <w:rStyle w:val="Hyperlink"/>
          </w:rPr>
          <w:t>2025-2031年中国环卫车行业发展深度调研与未来趋势预测报告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7dd97b3fc146cd" w:history="1">
        <w:r>
          <w:rPr>
            <w:rStyle w:val="Hyperlink"/>
          </w:rPr>
          <w:t>https://www.20087.com/9/58/HuanWeiCheHangYeFaZhanQuShi.html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热点：电动清扫车、环卫车辆生产厂家排名、道路清扫车、环卫车有哪些种类、环卫车辆生产厂家排名、环卫车垃圾车、个人二手环卫车转让、环卫车属于哪个部门管、观光车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ee2fe1bf3b49a2" w:history="1">
      <w:r>
        <w:rPr>
          <w:rStyle w:val="Hyperlink"/>
        </w:rPr>
        <w:t>2025-2031年中国环卫车行业发展深度调研与未来趋势预测报告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HuanWeiCheHangYeFaZhanQuShi.html" TargetMode="External" Id="R917dd97b3fc146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HuanWeiCheHangYeFaZhanQuShi.html" TargetMode="External" Id="Rb2ee2fe1bf3b49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2025-03-17T07:52:00Z</dcterms:created>
  <dcterms:modified xsi:type="dcterms:W3CDTF">2025-03-17T08:52:00Z</dcterms:modified>
  <dc:subject>2025-2031年中国环卫车行业发展深度调研与未来趋势预测报告</dc:subject>
  <dc:title>2025-2031年中国环卫车行业发展深度调研与未来趋势预测报告</dc:title>
  <cp:keywords>2025-2031年中国环卫车行业发展深度调研与未来趋势预测报告</cp:keywords>
  <dc:description>2025-2031年中国环卫车行业发展深度调研与未来趋势预测报告</dc:description>
</cp:coreProperties>
</file>