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84b5f371248e2" w:history="1">
              <w:r>
                <w:rPr>
                  <w:rStyle w:val="Hyperlink"/>
                </w:rPr>
                <w:t>2024-2030年中国人身保险行业现状分析与发展趋势研究报告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84b5f371248e2" w:history="1">
              <w:r>
                <w:rPr>
                  <w:rStyle w:val="Hyperlink"/>
                </w:rPr>
                <w:t>2024-2030年中国人身保险行业现状分析与发展趋势研究报告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2357289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784b5f371248e2" w:history="1">
                <w:r>
                  <w:rPr>
                    <w:rStyle w:val="Hyperlink"/>
                  </w:rPr>
                  <w:t>https://www.20087.com/9/28/RenShenBaoXianShiChangDiaoYanYuQ.html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身保险市场在过去几年里经历了快速的增长和变革。消费者对健康、养老和意外风险的保障需求日益增加，推动了保险产品的创新和多元化。数字化转型也是行业的一个显著特征，保险公司通过移动应用、在线平台和数据分析工具提供更加便捷和个性化的服务。</w:t>
      </w:r>
      <w:r>
        <w:rPr>
          <w:rFonts w:hint="eastAsia"/>
        </w:rPr>
        <w:br/>
      </w:r>
      <w:r>
        <w:rPr>
          <w:rFonts w:hint="eastAsia"/>
        </w:rPr>
        <w:t>　　未来，人身保险行业将更加注重个性化和数字化服务。个性化服务意味着保险产品将基于大数据分析，为客户提供更加贴合个人健康状况、生活习惯和财务状况的保险方案。数字化服务则体现在进一步利用人工智能和机器学习技术，提升投保、理赔和客户服务的效率，同时增强客户体验和信任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7784b5f371248e2" w:history="1">
        <w:r>
          <w:rPr>
            <w:rStyle w:val="Hyperlink"/>
          </w:rPr>
          <w:t>2024-2030年中国人身保险行业现状分析与发展趋势研究报告</w:t>
        </w:r>
      </w:hyperlink>
      <w:r>
        <w:rPr>
          <w:rFonts w:hint="eastAsia"/>
        </w:rPr>
        <w:t>基于科学的市场调研和数据分析，全面剖析了人身保险行业现状、市场需求及市场规模。人身保险报告探讨了人身保险产业链结构，细分市场的特点，并分析了人身保险市场前景及发展趋势。通过科学预测，揭示了人身保险行业未来的增长潜力。同时，人身保险报告还对重点企业进行了研究，评估了各大品牌在市场竞争中的地位，以及行业集中度的变化。人身保险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人身保险行业相关基础概述及研究机构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人身保险的定义及分类</w:t>
      </w:r>
      <w:r>
        <w:rPr>
          <w:rFonts w:hint="eastAsia"/>
        </w:rPr>
        <w:br/>
      </w:r>
      <w:r>
        <w:rPr>
          <w:rFonts w:hint="eastAsia"/>
        </w:rPr>
        <w:t>　　　　1.1.1 人身保险的界定</w:t>
      </w:r>
      <w:r>
        <w:rPr>
          <w:rFonts w:hint="eastAsia"/>
        </w:rPr>
        <w:br/>
      </w:r>
      <w:r>
        <w:rPr>
          <w:rFonts w:hint="eastAsia"/>
        </w:rPr>
        <w:t>　　　　1.1.2 人身保险的分类</w:t>
      </w:r>
      <w:r>
        <w:rPr>
          <w:rFonts w:hint="eastAsia"/>
        </w:rPr>
        <w:br/>
      </w:r>
      <w:r>
        <w:rPr>
          <w:rFonts w:hint="eastAsia"/>
        </w:rPr>
        <w:t>　　　　1、按保障范围分类</w:t>
      </w:r>
      <w:r>
        <w:rPr>
          <w:rFonts w:hint="eastAsia"/>
        </w:rPr>
        <w:br/>
      </w:r>
      <w:r>
        <w:rPr>
          <w:rFonts w:hint="eastAsia"/>
        </w:rPr>
        <w:t>　　　　2、按投保方式分类</w:t>
      </w:r>
      <w:r>
        <w:rPr>
          <w:rFonts w:hint="eastAsia"/>
        </w:rPr>
        <w:br/>
      </w:r>
      <w:r>
        <w:rPr>
          <w:rFonts w:hint="eastAsia"/>
        </w:rPr>
        <w:t>　　　　3、按保险期限分类</w:t>
      </w:r>
      <w:r>
        <w:rPr>
          <w:rFonts w:hint="eastAsia"/>
        </w:rPr>
        <w:br/>
      </w:r>
      <w:r>
        <w:rPr>
          <w:rFonts w:hint="eastAsia"/>
        </w:rPr>
        <w:t>　　　　4、按实施方式分类</w:t>
      </w:r>
      <w:r>
        <w:rPr>
          <w:rFonts w:hint="eastAsia"/>
        </w:rPr>
        <w:br/>
      </w:r>
      <w:r>
        <w:rPr>
          <w:rFonts w:hint="eastAsia"/>
        </w:rPr>
        <w:t>　　　　5、按是否分红分类</w:t>
      </w:r>
      <w:r>
        <w:rPr>
          <w:rFonts w:hint="eastAsia"/>
        </w:rPr>
        <w:br/>
      </w:r>
      <w:r>
        <w:rPr>
          <w:rFonts w:hint="eastAsia"/>
        </w:rPr>
        <w:t>　　　　1.1.3 人身保险的特性</w:t>
      </w:r>
      <w:r>
        <w:rPr>
          <w:rFonts w:hint="eastAsia"/>
        </w:rPr>
        <w:br/>
      </w:r>
      <w:r>
        <w:rPr>
          <w:rFonts w:hint="eastAsia"/>
        </w:rPr>
        <w:t>　　1.2 人身保险行业特点分析</w:t>
      </w:r>
      <w:r>
        <w:rPr>
          <w:rFonts w:hint="eastAsia"/>
        </w:rPr>
        <w:br/>
      </w:r>
      <w:r>
        <w:rPr>
          <w:rFonts w:hint="eastAsia"/>
        </w:rPr>
        <w:t>　　人身保险特点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2019-2024年中国人身保险行业市场发展环境分析</w:t>
      </w:r>
      <w:r>
        <w:rPr>
          <w:rFonts w:hint="eastAsia"/>
        </w:rPr>
        <w:br/>
      </w:r>
      <w:r>
        <w:rPr>
          <w:rFonts w:hint="eastAsia"/>
        </w:rPr>
        <w:t>　　2.1 中国人身保险行业经济环境分析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中国人身保险行业政策环境分析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中国人身保险行业社会环境分析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中国人身保险行业上、下游产业链分析</w:t>
      </w:r>
      <w:r>
        <w:rPr>
          <w:rFonts w:hint="eastAsia"/>
        </w:rPr>
        <w:br/>
      </w:r>
      <w:r>
        <w:rPr>
          <w:rFonts w:hint="eastAsia"/>
        </w:rPr>
        <w:t>　　3.1 人身保险行业产业链概述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人身保险行业产业链</w:t>
      </w:r>
      <w:r>
        <w:rPr>
          <w:rFonts w:hint="eastAsia"/>
        </w:rPr>
        <w:br/>
      </w:r>
      <w:r>
        <w:rPr>
          <w:rFonts w:hint="eastAsia"/>
        </w:rPr>
        <w:t>　　3.2 人身保险行业主要上游产业发展分析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人身保险行业主要下游产业发展分析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3.3.2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3.3.3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3.3.4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国际人身保险行业市场发展分析</w:t>
      </w:r>
      <w:r>
        <w:rPr>
          <w:rFonts w:hint="eastAsia"/>
        </w:rPr>
        <w:br/>
      </w:r>
      <w:r>
        <w:rPr>
          <w:rFonts w:hint="eastAsia"/>
        </w:rPr>
        <w:t>　　4.1 2019-2024年国际人身保险行业发展现状</w:t>
      </w:r>
      <w:r>
        <w:rPr>
          <w:rFonts w:hint="eastAsia"/>
        </w:rPr>
        <w:br/>
      </w:r>
      <w:r>
        <w:rPr>
          <w:rFonts w:hint="eastAsia"/>
        </w:rPr>
        <w:t>　　　　4.1.1 国际人身保险行业发展现状</w:t>
      </w:r>
      <w:r>
        <w:rPr>
          <w:rFonts w:hint="eastAsia"/>
        </w:rPr>
        <w:br/>
      </w:r>
      <w:r>
        <w:rPr>
          <w:rFonts w:hint="eastAsia"/>
        </w:rPr>
        <w:t>　　　　4.1.2 国际人身保险行业发展规模</w:t>
      </w:r>
      <w:r>
        <w:rPr>
          <w:rFonts w:hint="eastAsia"/>
        </w:rPr>
        <w:br/>
      </w:r>
      <w:r>
        <w:rPr>
          <w:rFonts w:hint="eastAsia"/>
        </w:rPr>
        <w:t>　　4.2 2019-2024年国际人身保险市场需求研究</w:t>
      </w:r>
      <w:r>
        <w:rPr>
          <w:rFonts w:hint="eastAsia"/>
        </w:rPr>
        <w:br/>
      </w:r>
      <w:r>
        <w:rPr>
          <w:rFonts w:hint="eastAsia"/>
        </w:rPr>
        <w:t>　　　　4.2.1 国际人身保险市场需求特点</w:t>
      </w:r>
      <w:r>
        <w:rPr>
          <w:rFonts w:hint="eastAsia"/>
        </w:rPr>
        <w:br/>
      </w:r>
      <w:r>
        <w:rPr>
          <w:rFonts w:hint="eastAsia"/>
        </w:rPr>
        <w:t>　　　　4.2.2 国际人身保险市场需求结构</w:t>
      </w:r>
      <w:r>
        <w:rPr>
          <w:rFonts w:hint="eastAsia"/>
        </w:rPr>
        <w:br/>
      </w:r>
      <w:r>
        <w:rPr>
          <w:rFonts w:hint="eastAsia"/>
        </w:rPr>
        <w:t>　　　　4.2.3 国际人身保险市场需求规模</w:t>
      </w:r>
      <w:r>
        <w:rPr>
          <w:rFonts w:hint="eastAsia"/>
        </w:rPr>
        <w:br/>
      </w:r>
      <w:r>
        <w:rPr>
          <w:rFonts w:hint="eastAsia"/>
        </w:rPr>
        <w:t>　　4.3 2019-2024年国际区域人身保险行业研究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2024-2030年国际人身保险行业发展展望</w:t>
      </w:r>
      <w:r>
        <w:rPr>
          <w:rFonts w:hint="eastAsia"/>
        </w:rPr>
        <w:br/>
      </w:r>
      <w:r>
        <w:rPr>
          <w:rFonts w:hint="eastAsia"/>
        </w:rPr>
        <w:t>　　　　4.4.1 国际人身保险行业发展趋势</w:t>
      </w:r>
      <w:r>
        <w:rPr>
          <w:rFonts w:hint="eastAsia"/>
        </w:rPr>
        <w:br/>
      </w:r>
      <w:r>
        <w:rPr>
          <w:rFonts w:hint="eastAsia"/>
        </w:rPr>
        <w:t>　　　　4.4.2 国际人身保险行业规模预测</w:t>
      </w:r>
      <w:r>
        <w:rPr>
          <w:rFonts w:hint="eastAsia"/>
        </w:rPr>
        <w:br/>
      </w:r>
      <w:r>
        <w:rPr>
          <w:rFonts w:hint="eastAsia"/>
        </w:rPr>
        <w:t>　　　　4.4.3 国际人身保险行业发展机会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2019-2024年中国人身保险行业发展概述</w:t>
      </w:r>
      <w:r>
        <w:rPr>
          <w:rFonts w:hint="eastAsia"/>
        </w:rPr>
        <w:br/>
      </w:r>
      <w:r>
        <w:rPr>
          <w:rFonts w:hint="eastAsia"/>
        </w:rPr>
        <w:t>　　5.1 中国人身保险行业发展状况分析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中国人身保险行业发展阶段</w:t>
      </w:r>
      <w:r>
        <w:rPr>
          <w:rFonts w:hint="eastAsia"/>
        </w:rPr>
        <w:br/>
      </w:r>
      <w:r>
        <w:rPr>
          <w:rFonts w:hint="eastAsia"/>
        </w:rPr>
        <w:t>　　　　5.1.2 中国人身保险行业发展总体概况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中国人身保险行业发展特点分析</w:t>
      </w:r>
      <w:r>
        <w:rPr>
          <w:rFonts w:hint="eastAsia"/>
        </w:rPr>
        <w:br/>
      </w:r>
      <w:r>
        <w:rPr>
          <w:rFonts w:hint="eastAsia"/>
        </w:rPr>
        <w:t>　　5.2 2019-2024年人身保险行业发展现状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2019-2024年中国人身保险行业发展热点</w:t>
      </w:r>
      <w:r>
        <w:rPr>
          <w:rFonts w:hint="eastAsia"/>
        </w:rPr>
        <w:br/>
      </w:r>
      <w:r>
        <w:rPr>
          <w:rFonts w:hint="eastAsia"/>
        </w:rPr>
        <w:t>　　　　5.2.2 2019-2024年中国人身保险行业发展现状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2019-2024年中国人身保险企业发展分析</w:t>
      </w:r>
      <w:r>
        <w:rPr>
          <w:rFonts w:hint="eastAsia"/>
        </w:rPr>
        <w:br/>
      </w:r>
      <w:r>
        <w:rPr>
          <w:rFonts w:hint="eastAsia"/>
        </w:rPr>
        <w:t>　　5.3 中国人身保险行业细分市场概况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人寿保险市场分析</w:t>
      </w:r>
      <w:r>
        <w:rPr>
          <w:rFonts w:hint="eastAsia"/>
        </w:rPr>
        <w:br/>
      </w:r>
      <w:r>
        <w:rPr>
          <w:rFonts w:hint="eastAsia"/>
        </w:rPr>
        <w:t>　　　　5.3.4 意外伤害保险市场分析</w:t>
      </w:r>
      <w:r>
        <w:rPr>
          <w:rFonts w:hint="eastAsia"/>
        </w:rPr>
        <w:br/>
      </w:r>
      <w:r>
        <w:rPr>
          <w:rFonts w:hint="eastAsia"/>
        </w:rPr>
        <w:t>　　　　5.3.5 健康保险市场分析</w:t>
      </w:r>
      <w:r>
        <w:rPr>
          <w:rFonts w:hint="eastAsia"/>
        </w:rPr>
        <w:br/>
      </w:r>
      <w:r>
        <w:rPr>
          <w:rFonts w:hint="eastAsia"/>
        </w:rPr>
        <w:t>　　5.4 中国人身保险行业发展问题及对策建议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中国人身保险行业发展制约因素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中国人身保险行业存在问题分析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中国人身保险行业发展对策建议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中国人身保险行业运行指标分析及预测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中国人身保险行业企业数量分析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2019-2024年中国人身保险行业企业数量情况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2019-2024年中国人身保险行业企业竞争结构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2019-2024年中国人身保险行业财务指标总体分析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中国人身保险行业市场规模分析及预测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2019-2024年中国人身保险行业市场规模分析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2024-2030年中国人身保险行业市场规模预测</w:t>
      </w:r>
      <w:r>
        <w:rPr>
          <w:rFonts w:hint="eastAsia"/>
        </w:rPr>
        <w:br/>
      </w:r>
      <w:r>
        <w:rPr>
          <w:rFonts w:hint="eastAsia"/>
        </w:rPr>
        <w:t>　　6.4 中国人身保险行业市场供需分析及预测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中国人身保险行业市场供给分析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1、2019-2024年中国人身保险行业供给规模分析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2、2024-2030年中国人身保险行业供给规模预测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中国人身保险行业市场需求分析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1、2019-2024年中国人身保险行业需求规模分析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2、2024-2030年中国人身保险行业需求规模预测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中国互联网+人身保险行业发展现状及前景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互联网给人身保险行业带来的冲击和变革分析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互联网时代人身保险行业大环境变化分析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互联网给人身保险行业带来的突破机遇分析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互联网给人身保险行业带来的挑战分析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互联网+人身保险行业融合创新机会分析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中国互联网+人身保险行业市场发展现状分析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中国互联网+人身保险行业投资布局分析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1、中国互联网+人身保险行业投资切入方式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2、中国互联网+人身保险行业投资规模分析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3、中国互联网+人身保险行业投资业务布局</w:t>
      </w:r>
      <w:r>
        <w:rPr>
          <w:rFonts w:hint="eastAsia"/>
        </w:rPr>
        <w:br/>
      </w:r>
      <w:r>
        <w:rPr>
          <w:rFonts w:hint="eastAsia"/>
        </w:rPr>
        <w:t>　　　　7.2.2 人身保险行业目标客户互联网渗透率分析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中国互联网+人身保险行业市场规模分析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中国互联网+人身保险行业竞争格局分析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1、中国互联网+人身保险行业参与者结构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2、中国互联网+人身保险行业竞争者类型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3、中国互联网+人身保险行业市场占有率</w:t>
      </w:r>
      <w:r>
        <w:rPr>
          <w:rFonts w:hint="eastAsia"/>
        </w:rPr>
        <w:br/>
      </w:r>
      <w:r>
        <w:rPr>
          <w:rFonts w:hint="eastAsia"/>
        </w:rPr>
        <w:t>　　7.3 中国互联网+人身保险行业市场发展前景分析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中国互联网+人身保险行业市场增长动力分析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中国互联网+人身保险行业市场发展瓶颈剖析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中国互联网+人身保险行业市场发展趋势分析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中^智^林^－中国人身保险行业营销模式分析</w:t>
      </w:r>
      <w:r>
        <w:rPr>
          <w:rFonts w:hint="eastAsia"/>
        </w:rPr>
        <w:br/>
      </w:r>
      <w:r>
        <w:rPr>
          <w:rFonts w:hint="eastAsia"/>
        </w:rPr>
        <w:t>　　8.1 人身保险营销模式结构分析</w:t>
      </w:r>
      <w:r>
        <w:rPr>
          <w:rFonts w:hint="eastAsia"/>
        </w:rPr>
        <w:br/>
      </w:r>
      <w:r>
        <w:rPr>
          <w:rFonts w:hint="eastAsia"/>
        </w:rPr>
        <w:t>　　8.2 人身保险直接营销模式分析</w:t>
      </w:r>
      <w:r>
        <w:rPr>
          <w:rFonts w:hint="eastAsia"/>
        </w:rPr>
        <w:br/>
      </w:r>
      <w:r>
        <w:rPr>
          <w:rFonts w:hint="eastAsia"/>
        </w:rPr>
        <w:t>　　　　8.2.1 人身保险柜台直销模式</w:t>
      </w:r>
      <w:r>
        <w:rPr>
          <w:rFonts w:hint="eastAsia"/>
        </w:rPr>
        <w:br/>
      </w:r>
      <w:r>
        <w:rPr>
          <w:rFonts w:hint="eastAsia"/>
        </w:rPr>
        <w:t>　　　　1、柜台直销模式的特征</w:t>
      </w:r>
      <w:r>
        <w:rPr>
          <w:rFonts w:hint="eastAsia"/>
        </w:rPr>
        <w:br/>
      </w:r>
      <w:r>
        <w:rPr>
          <w:rFonts w:hint="eastAsia"/>
        </w:rPr>
        <w:t>　　　　2、柜台直销模式优势分析</w:t>
      </w:r>
      <w:r>
        <w:rPr>
          <w:rFonts w:hint="eastAsia"/>
        </w:rPr>
        <w:br/>
      </w:r>
      <w:r>
        <w:rPr>
          <w:rFonts w:hint="eastAsia"/>
        </w:rPr>
        <w:t>　　　　3、柜台直销模式存在的问题</w:t>
      </w:r>
      <w:r>
        <w:rPr>
          <w:rFonts w:hint="eastAsia"/>
        </w:rPr>
        <w:br/>
      </w:r>
      <w:r>
        <w:rPr>
          <w:rFonts w:hint="eastAsia"/>
        </w:rPr>
        <w:t>　　　　4、柜台直销模式发展对策</w:t>
      </w:r>
      <w:r>
        <w:rPr>
          <w:rFonts w:hint="eastAsia"/>
        </w:rPr>
        <w:br/>
      </w:r>
      <w:r>
        <w:rPr>
          <w:rFonts w:hint="eastAsia"/>
        </w:rPr>
        <w:t>　　　　8.2.2 人身保险电话营销模式</w:t>
      </w:r>
      <w:r>
        <w:rPr>
          <w:rFonts w:hint="eastAsia"/>
        </w:rPr>
        <w:br/>
      </w:r>
      <w:r>
        <w:rPr>
          <w:rFonts w:hint="eastAsia"/>
        </w:rPr>
        <w:t>　　　　1、电话营销模式的特征</w:t>
      </w:r>
      <w:r>
        <w:rPr>
          <w:rFonts w:hint="eastAsia"/>
        </w:rPr>
        <w:br/>
      </w:r>
      <w:r>
        <w:rPr>
          <w:rFonts w:hint="eastAsia"/>
        </w:rPr>
        <w:t>　　　　2、电话营销模式发展现状</w:t>
      </w:r>
      <w:r>
        <w:rPr>
          <w:rFonts w:hint="eastAsia"/>
        </w:rPr>
        <w:br/>
      </w:r>
      <w:r>
        <w:rPr>
          <w:rFonts w:hint="eastAsia"/>
        </w:rPr>
        <w:t>　　　　3、电话营销模式优势分析</w:t>
      </w:r>
      <w:r>
        <w:rPr>
          <w:rFonts w:hint="eastAsia"/>
        </w:rPr>
        <w:br/>
      </w:r>
      <w:r>
        <w:rPr>
          <w:rFonts w:hint="eastAsia"/>
        </w:rPr>
        <w:t>　　　　4、电话营销模式存在的问题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84b5f371248e2" w:history="1">
        <w:r>
          <w:rPr>
            <w:rStyle w:val="Hyperlink"/>
          </w:rPr>
          <w:t>2024-2030年中国人身保险行业现状分析与发展趋势研究报告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2357289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784b5f371248e2" w:history="1">
        <w:r>
          <w:rPr>
            <w:rStyle w:val="Hyperlink"/>
          </w:rPr>
          <w:t>https://www.20087.com/9/28/RenShenBaoXianShiChangDiaoYanYuQ.html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80fca65af147b8" w:history="1">
      <w:r>
        <w:rPr>
          <w:rStyle w:val="Hyperlink"/>
        </w:rPr>
        <w:t>2024-2030年中国人身保险行业现状分析与发展趋势研究报告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RenShenBaoXianShiChangDiaoYanYuQ.html" TargetMode="External" Id="Ra7784b5f3712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RenShenBaoXianShiChangDiaoYanYuQ.html" TargetMode="External" Id="R7480fca65af147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2024-03-11T08:15:00Z</dcterms:created>
  <dcterms:modified xsi:type="dcterms:W3CDTF">2024-03-11T09:15:00Z</dcterms:modified>
  <dc:subject>2024-2030年中国人身保险行业现状分析与发展趋势研究报告</dc:subject>
  <dc:title>2024-2030年中国人身保险行业现状分析与发展趋势研究报告</dc:title>
  <cp:keywords>2024-2030年中国人身保险行业现状分析与发展趋势研究报告</cp:keywords>
  <dc:description>2024-2030年中国人身保险行业现状分析与发展趋势研究报告</dc:description>
</cp:coreProperties>
</file>