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56fc8e9b4745" w:history="1">
              <w:r>
                <w:rPr>
                  <w:rStyle w:val="Hyperlink"/>
                </w:rPr>
                <w:t>中国发廊市场调研与发展趋势报告（2025-2031年）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56fc8e9b4745" w:history="1">
              <w:r>
                <w:rPr>
                  <w:rStyle w:val="Hyperlink"/>
                </w:rPr>
                <w:t>中国发廊市场调研与发展趋势报告（2025-2031年）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e56fc8e9b4745" w:history="1">
                <w:r>
                  <w:rPr>
                    <w:rStyle w:val="Hyperlink"/>
                  </w:rPr>
                  <w:t>https://www.20087.com/9/68/FaLangDeQianJingQuShi.html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廊是美容美发服务业的一部分，随着消费者对个性化、高品质服务的需求增加，正经历着转型升级。现代发廊不仅提供剪发、染发、烫发等基础服务，还增加了头皮护理、造型设计、美妆咨询等增值服务。然而，行业竞争激烈，如何吸引并保留客户，以及应对快速变化的时尚趋势，是发廊经营者面临的挑战。</w:t>
      </w:r>
      <w:r>
        <w:rPr>
          <w:rFonts w:hint="eastAsia"/>
        </w:rPr>
        <w:br/>
      </w:r>
      <w:r>
        <w:rPr>
          <w:rFonts w:hint="eastAsia"/>
        </w:rPr>
        <w:t>　　未来，发廊行业将更加注重个性化服务和数字营销。通过建立客户档案，了解每位顾客的偏好和历史服务记录，提供定制化的建议和服务。同时，利用社交媒体和在线预约系统，提升客户体验，扩大品牌影响力。此外，培训员工掌握最新发型趋势和美容技巧，将有助于提升服务质量，吸引更多追求时尚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56fc8e9b4745" w:history="1">
        <w:r>
          <w:rPr>
            <w:rStyle w:val="Hyperlink"/>
          </w:rPr>
          <w:t>中国发廊市场调研与发展趋势报告（2025-2031年）</w:t>
        </w:r>
      </w:hyperlink>
      <w:r>
        <w:rPr>
          <w:rFonts w:hint="eastAsia"/>
        </w:rPr>
        <w:t>》系统分析了我国发廊行业的市场规模、市场需求及价格动态，深入探讨了发廊产业链结构与发展特点。报告对发廊细分市场进行了详细剖析，基于科学数据预测了市场前景及未来发展趋势，同时聚焦发廊重点企业，评估了品牌影响力、市场竞争力及行业集中度变化。通过专业分析与客观洞察，报告为投资者、产业链相关企业及政府决策部门提供了重要参考，是把握发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发廊产业概述</w:t>
      </w:r>
      <w:r>
        <w:rPr>
          <w:rFonts w:hint="eastAsia"/>
        </w:rPr>
        <w:br/>
      </w:r>
      <w:r>
        <w:rPr>
          <w:rFonts w:hint="eastAsia"/>
        </w:rPr>
        <w:t>　　第一节 发廊定义</w:t>
      </w:r>
      <w:r>
        <w:rPr>
          <w:rFonts w:hint="eastAsia"/>
        </w:rPr>
        <w:br/>
      </w:r>
      <w:r>
        <w:rPr>
          <w:rFonts w:hint="eastAsia"/>
        </w:rPr>
        <w:t>　　第二节 发廊行业特点</w:t>
      </w:r>
      <w:r>
        <w:rPr>
          <w:rFonts w:hint="eastAsia"/>
        </w:rPr>
        <w:br/>
      </w:r>
      <w:r>
        <w:rPr>
          <w:rFonts w:hint="eastAsia"/>
        </w:rPr>
        <w:t>　　第三节 发廊发展历程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2024-2025年中国发廊行业发展环境分析</w:t>
      </w:r>
      <w:r>
        <w:rPr>
          <w:rFonts w:hint="eastAsia"/>
        </w:rPr>
        <w:br/>
      </w:r>
      <w:r>
        <w:rPr>
          <w:rFonts w:hint="eastAsia"/>
        </w:rPr>
        <w:t>　　第一节 发廊行业经济环境分析</w:t>
      </w:r>
      <w:r>
        <w:rPr>
          <w:rFonts w:hint="eastAsia"/>
        </w:rPr>
        <w:br/>
      </w:r>
      <w:r>
        <w:rPr>
          <w:rFonts w:hint="eastAsia"/>
        </w:rPr>
        <w:t>　　第二节 发廊行业政策环境分析</w:t>
      </w:r>
      <w:r>
        <w:rPr>
          <w:rFonts w:hint="eastAsia"/>
        </w:rPr>
        <w:br/>
      </w:r>
      <w:r>
        <w:rPr>
          <w:rFonts w:hint="eastAsia"/>
        </w:rPr>
        <w:t>　　　　一、发廊行业政策影响分析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二、相关发廊行业标准分析</w:t>
      </w:r>
      <w:r>
        <w:rPr>
          <w:rFonts w:hint="eastAsia"/>
        </w:rPr>
        <w:br/>
      </w:r>
      <w:r>
        <w:rPr>
          <w:rFonts w:hint="eastAsia"/>
        </w:rPr>
        <w:t>　　第三节 发廊行业社会环境分析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国内外发廊行业技术差异与原因</w:t>
      </w:r>
      <w:r>
        <w:rPr>
          <w:rFonts w:hint="eastAsia"/>
        </w:rPr>
        <w:br/>
      </w:r>
      <w:r>
        <w:rPr>
          <w:rFonts w:hint="eastAsia"/>
        </w:rPr>
        <w:t>　　第三节 发廊行业技术发展方向、趋势预测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国外主要国家、地区发廊市场现状</w:t>
      </w:r>
      <w:r>
        <w:rPr>
          <w:rFonts w:hint="eastAsia"/>
        </w:rPr>
        <w:br/>
      </w:r>
      <w:r>
        <w:rPr>
          <w:rFonts w:hint="eastAsia"/>
        </w:rPr>
        <w:t>　　第三节 全球发廊行业发展趋势预测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2019-2024年中国发廊行业规模情况</w:t>
      </w:r>
      <w:r>
        <w:rPr>
          <w:rFonts w:hint="eastAsia"/>
        </w:rPr>
        <w:br/>
      </w:r>
      <w:r>
        <w:rPr>
          <w:rFonts w:hint="eastAsia"/>
        </w:rPr>
        <w:t>　　　　一、发廊行业市场规模状况</w:t>
      </w:r>
      <w:r>
        <w:rPr>
          <w:rFonts w:hint="eastAsia"/>
        </w:rPr>
        <w:br/>
      </w:r>
      <w:r>
        <w:rPr>
          <w:rFonts w:hint="eastAsia"/>
        </w:rPr>
        <w:t>　　　　二、发廊行业单位规模状况</w:t>
      </w:r>
      <w:r>
        <w:rPr>
          <w:rFonts w:hint="eastAsia"/>
        </w:rPr>
        <w:br/>
      </w:r>
      <w:r>
        <w:rPr>
          <w:rFonts w:hint="eastAsia"/>
        </w:rPr>
        <w:t>　　　　三、发廊行业人员规模状况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2019-2024年中国发廊行业财务能力分析</w:t>
      </w:r>
      <w:r>
        <w:rPr>
          <w:rFonts w:hint="eastAsia"/>
        </w:rPr>
        <w:br/>
      </w:r>
      <w:r>
        <w:rPr>
          <w:rFonts w:hint="eastAsia"/>
        </w:rPr>
        <w:t>　　　　一、发廊行业盈利能力分析</w:t>
      </w:r>
      <w:r>
        <w:rPr>
          <w:rFonts w:hint="eastAsia"/>
        </w:rPr>
        <w:br/>
      </w:r>
      <w:r>
        <w:rPr>
          <w:rFonts w:hint="eastAsia"/>
        </w:rPr>
        <w:t>　　　　二、发廊行业偿债能力分析</w:t>
      </w:r>
      <w:r>
        <w:rPr>
          <w:rFonts w:hint="eastAsia"/>
        </w:rPr>
        <w:br/>
      </w:r>
      <w:r>
        <w:rPr>
          <w:rFonts w:hint="eastAsia"/>
        </w:rPr>
        <w:t>　　　　三、发廊行业营运能力分析</w:t>
      </w:r>
      <w:r>
        <w:rPr>
          <w:rFonts w:hint="eastAsia"/>
        </w:rPr>
        <w:br/>
      </w:r>
      <w:r>
        <w:rPr>
          <w:rFonts w:hint="eastAsia"/>
        </w:rPr>
        <w:t>　　　　四、发廊行业发展能力分析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2024-2025年中国发廊行业热点动态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2025年中国发廊行业面临的挑战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**地区发廊发展现状及趋势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**地区发廊发展现状及趋势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**地区发廊发展现状及趋势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**地区发廊发展现状及趋势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国内发廊行业价格回顾</w:t>
      </w:r>
      <w:r>
        <w:rPr>
          <w:rFonts w:hint="eastAsia"/>
        </w:rPr>
        <w:br/>
      </w:r>
      <w:r>
        <w:rPr>
          <w:rFonts w:hint="eastAsia"/>
        </w:rPr>
        <w:t>　　第二节 国内发廊行业价格走势预测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国内发廊行业价格影响因素分析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中国发廊行业客户调研</w:t>
      </w:r>
      <w:r>
        <w:rPr>
          <w:rFonts w:hint="eastAsia"/>
        </w:rPr>
        <w:br/>
      </w:r>
      <w:r>
        <w:rPr>
          <w:rFonts w:hint="eastAsia"/>
        </w:rPr>
        <w:t>　　　　一、发廊行业客户偏好调查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二、客户对发廊品牌的首要认知渠道</w:t>
      </w:r>
      <w:r>
        <w:rPr>
          <w:rFonts w:hint="eastAsia"/>
        </w:rPr>
        <w:br/>
      </w:r>
      <w:r>
        <w:rPr>
          <w:rFonts w:hint="eastAsia"/>
        </w:rPr>
        <w:t>　　　　三、发廊品牌忠诚度调查</w:t>
      </w:r>
      <w:r>
        <w:rPr>
          <w:rFonts w:hint="eastAsia"/>
        </w:rPr>
        <w:br/>
      </w:r>
      <w:r>
        <w:rPr>
          <w:rFonts w:hint="eastAsia"/>
        </w:rPr>
        <w:t>　　　　四、发廊行业客户消费理念调研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2024-2025年发廊行业集中度分析</w:t>
      </w:r>
      <w:r>
        <w:rPr>
          <w:rFonts w:hint="eastAsia"/>
        </w:rPr>
        <w:br/>
      </w:r>
      <w:r>
        <w:rPr>
          <w:rFonts w:hint="eastAsia"/>
        </w:rPr>
        <w:t>　　　　一、发廊市场集中度分析</w:t>
      </w:r>
      <w:r>
        <w:rPr>
          <w:rFonts w:hint="eastAsia"/>
        </w:rPr>
        <w:br/>
      </w:r>
      <w:r>
        <w:rPr>
          <w:rFonts w:hint="eastAsia"/>
        </w:rPr>
        <w:t>　　　　二、发廊企业集中度分析</w:t>
      </w:r>
      <w:r>
        <w:rPr>
          <w:rFonts w:hint="eastAsia"/>
        </w:rPr>
        <w:br/>
      </w:r>
      <w:r>
        <w:rPr>
          <w:rFonts w:hint="eastAsia"/>
        </w:rPr>
        <w:t>　　第二节 2025年发廊行业竞争格局分析</w:t>
      </w:r>
      <w:r>
        <w:rPr>
          <w:rFonts w:hint="eastAsia"/>
        </w:rPr>
        <w:br/>
      </w:r>
      <w:r>
        <w:rPr>
          <w:rFonts w:hint="eastAsia"/>
        </w:rPr>
        <w:t>　　　　一、发廊行业竞争策略分析</w:t>
      </w:r>
      <w:r>
        <w:rPr>
          <w:rFonts w:hint="eastAsia"/>
        </w:rPr>
        <w:br/>
      </w:r>
      <w:r>
        <w:rPr>
          <w:rFonts w:hint="eastAsia"/>
        </w:rPr>
        <w:t>　　　　二、发廊行业竞争格局展望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三、我国发廊市场竞争趋势</w:t>
      </w:r>
      <w:r>
        <w:rPr>
          <w:rFonts w:hint="eastAsia"/>
        </w:rPr>
        <w:br/>
      </w:r>
      <w:r>
        <w:rPr>
          <w:rFonts w:hint="eastAsia"/>
        </w:rPr>
        <w:t>　　第三节 发廊行业兼并与重组整合分析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一、发廊行业兼并与重组整合动态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二、发廊行业兼并与重组整合发展趋势预测分析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发廊行业SWOT模型分析</w:t>
      </w:r>
      <w:r>
        <w:rPr>
          <w:rFonts w:hint="eastAsia"/>
        </w:rPr>
        <w:br/>
      </w:r>
      <w:r>
        <w:rPr>
          <w:rFonts w:hint="eastAsia"/>
        </w:rPr>
        <w:t>　　　　一、发廊行业优势分析</w:t>
      </w:r>
      <w:r>
        <w:rPr>
          <w:rFonts w:hint="eastAsia"/>
        </w:rPr>
        <w:br/>
      </w:r>
      <w:r>
        <w:rPr>
          <w:rFonts w:hint="eastAsia"/>
        </w:rPr>
        <w:t>　　　　二、发廊行业劣势分析</w:t>
      </w:r>
      <w:r>
        <w:rPr>
          <w:rFonts w:hint="eastAsia"/>
        </w:rPr>
        <w:br/>
      </w:r>
      <w:r>
        <w:rPr>
          <w:rFonts w:hint="eastAsia"/>
        </w:rPr>
        <w:t>　　　　三、发廊行业机会分析</w:t>
      </w:r>
      <w:r>
        <w:rPr>
          <w:rFonts w:hint="eastAsia"/>
        </w:rPr>
        <w:br/>
      </w:r>
      <w:r>
        <w:rPr>
          <w:rFonts w:hint="eastAsia"/>
        </w:rPr>
        <w:t>　　　　四、发廊行业风险分析</w:t>
      </w:r>
      <w:r>
        <w:rPr>
          <w:rFonts w:hint="eastAsia"/>
        </w:rPr>
        <w:br/>
      </w:r>
      <w:r>
        <w:rPr>
          <w:rFonts w:hint="eastAsia"/>
        </w:rPr>
        <w:t>　　第二节 发廊行业投资风险及控制策略分析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一、发廊市场风险及控制策略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2025-2031年中国发廊市场预测分析</w:t>
      </w:r>
      <w:r>
        <w:rPr>
          <w:rFonts w:hint="eastAsia"/>
        </w:rPr>
        <w:br/>
      </w:r>
      <w:r>
        <w:rPr>
          <w:rFonts w:hint="eastAsia"/>
        </w:rPr>
        <w:t>　　　　一、中国发廊市场前景分析</w:t>
      </w:r>
      <w:r>
        <w:rPr>
          <w:rFonts w:hint="eastAsia"/>
        </w:rPr>
        <w:br/>
      </w:r>
      <w:r>
        <w:rPr>
          <w:rFonts w:hint="eastAsia"/>
        </w:rPr>
        <w:t>　　　　二、中国发廊发展趋势预测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2025-2031年中国发廊企业发展策略建议</w:t>
      </w:r>
      <w:r>
        <w:rPr>
          <w:rFonts w:hint="eastAsia"/>
        </w:rPr>
        <w:br/>
      </w:r>
      <w:r>
        <w:rPr>
          <w:rFonts w:hint="eastAsia"/>
        </w:rPr>
        <w:t>　　　　一、发廊企业融资策略</w:t>
      </w:r>
      <w:r>
        <w:rPr>
          <w:rFonts w:hint="eastAsia"/>
        </w:rPr>
        <w:br/>
      </w:r>
      <w:r>
        <w:rPr>
          <w:rFonts w:hint="eastAsia"/>
        </w:rPr>
        <w:t>　　　　二、发廊企业人才策略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2025-2031年中国发廊企业营销策略建议</w:t>
      </w:r>
      <w:r>
        <w:rPr>
          <w:rFonts w:hint="eastAsia"/>
        </w:rPr>
        <w:br/>
      </w:r>
      <w:r>
        <w:rPr>
          <w:rFonts w:hint="eastAsia"/>
        </w:rPr>
        <w:t>　　　　一、发廊企业定位策略</w:t>
      </w:r>
      <w:r>
        <w:rPr>
          <w:rFonts w:hint="eastAsia"/>
        </w:rPr>
        <w:br/>
      </w:r>
      <w:r>
        <w:rPr>
          <w:rFonts w:hint="eastAsia"/>
        </w:rPr>
        <w:t>　　　　二、发廊企业价格策略</w:t>
      </w:r>
      <w:r>
        <w:rPr>
          <w:rFonts w:hint="eastAsia"/>
        </w:rPr>
        <w:br/>
      </w:r>
      <w:r>
        <w:rPr>
          <w:rFonts w:hint="eastAsia"/>
        </w:rPr>
        <w:t>　　　　三、发廊企业促销策略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(中.智.林)发廊行业研究结论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发廊行业历程</w:t>
      </w:r>
      <w:r>
        <w:rPr>
          <w:rFonts w:hint="eastAsia"/>
        </w:rPr>
        <w:br/>
      </w:r>
      <w:r>
        <w:rPr>
          <w:rFonts w:hint="eastAsia"/>
        </w:rPr>
        <w:t>　　图表 发廊行业生命周期</w:t>
      </w:r>
      <w:r>
        <w:rPr>
          <w:rFonts w:hint="eastAsia"/>
        </w:rPr>
        <w:br/>
      </w:r>
      <w:r>
        <w:rPr>
          <w:rFonts w:hint="eastAsia"/>
        </w:rPr>
        <w:t>　　图表 发廊行业产业链分析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2019-2024年中国发廊行业市场规模及增长情况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2019-2024年中国发廊行业运营能力分析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2019-2024年中国发廊行业偿债能力分析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2019-2024年中国发廊行业发展能力分析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2019-2024年中国发廊行业经营效益分析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56fc8e9b4745" w:history="1">
        <w:r>
          <w:rPr>
            <w:rStyle w:val="Hyperlink"/>
          </w:rPr>
          <w:t>中国发廊市场调研与发展趋势报告（2025-2031年）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e56fc8e9b4745" w:history="1">
        <w:r>
          <w:rPr>
            <w:rStyle w:val="Hyperlink"/>
          </w:rPr>
          <w:t>https://www.20087.com/9/68/FaLangDeQianJingQuShi.html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热点：发廊吹风机推荐、发廊招牌logo设计图片、发廊吹风机和家用吹风机区别、发廊装修图片大全、发廊设计说明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0ab98133e4739" w:history="1">
      <w:r>
        <w:rPr>
          <w:rStyle w:val="Hyperlink"/>
        </w:rPr>
        <w:t>中国发廊市场调研与发展趋势报告（2025-2031年）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LangDeQianJingQuShi.html" TargetMode="External" Id="Re99e56fc8e9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LangDeQianJingQuShi.html" TargetMode="External" Id="R1c20ab98133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2024-11-22T08:03:00Z</dcterms:created>
  <dcterms:modified xsi:type="dcterms:W3CDTF">2024-11-22T09:03:00Z</dcterms:modified>
  <dc:subject>中国发廊市场调研与发展趋势报告（2025-2031年）</dc:subject>
  <dc:title>中国发廊市场调研与发展趋势报告（2025-2031年）</dc:title>
  <cp:keywords>中国发廊市场调研与发展趋势报告（2025-2031年）</cp:keywords>
  <dc:description>中国发廊市场调研与发展趋势报告（2025-2031年）</dc:description>
</cp:coreProperties>
</file>