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3d2d114ca4ca7" w:history="1">
              <w:r>
                <w:rPr>
                  <w:rStyle w:val="Hyperlink"/>
                </w:rPr>
                <w:t>2025-2031年中国艺术品拍卖市场调查研究与前景趋势报告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3d2d114ca4ca7" w:history="1">
              <w:r>
                <w:rPr>
                  <w:rStyle w:val="Hyperlink"/>
                </w:rPr>
                <w:t>2025-2031年中国艺术品拍卖市场调查研究与前景趋势报告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3d2d114ca4ca7" w:history="1">
                <w:r>
                  <w:rPr>
                    <w:rStyle w:val="Hyperlink"/>
                  </w:rPr>
                  <w:t>https://www.20087.com/9/08/YiShuPinPaiMaiFaZhanQianJing.html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拍卖行业近年来在数字化转型中展现出新活力，线上拍卖平台的兴起打破了时空限制，吸引了更广泛的收藏者参与。区块链技术的应用提高了艺术品的真伪验证和交易透明度，加密货币支付也为艺术品交易带来了新的支付手段。同时，跨界合作和主题拍卖成为趋势，吸引年轻一代藏家关注。</w:t>
      </w:r>
      <w:r>
        <w:rPr>
          <w:rFonts w:hint="eastAsia"/>
        </w:rPr>
        <w:br/>
      </w:r>
      <w:r>
        <w:rPr>
          <w:rFonts w:hint="eastAsia"/>
        </w:rPr>
        <w:t>　　未来艺术品拍卖将深入探索数字化与实体展览的融合，利用AR/VR技术提供沉浸式预展体验，增强买家参与度。区块链技术的进一步应用，将构建更完善的艺术品确权与交易追溯体系，保障艺术品资产的流动性。社交电商平台与直播拍卖的结合，将艺术品消费带入大众视野，促进艺术教育与文化传播。可持续拍卖概念的提出，将鼓励环保材料艺术品的创作与交易，推动艺术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3d2d114ca4ca7" w:history="1">
        <w:r>
          <w:rPr>
            <w:rStyle w:val="Hyperlink"/>
          </w:rPr>
          <w:t>2025-2031年中国艺术品拍卖市场调查研究与前景趋势报告</w:t>
        </w:r>
      </w:hyperlink>
      <w:r>
        <w:rPr>
          <w:rFonts w:hint="eastAsia"/>
        </w:rPr>
        <w:t>》系统分析了我国艺术品拍卖行业的市场规模、市场需求及价格动态，深入探讨了艺术品拍卖产业链结构与发展特点。报告对艺术品拍卖细分市场进行了详细剖析，基于科学数据预测了市场前景及未来发展趋势，同时聚焦艺术品拍卖重点企业，评估了品牌影响力、市场竞争力及行业集中度变化。通过专业分析与客观洞察，报告为投资者、产业链相关企业及政府决策部门提供了重要参考，是把握艺术品拍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艺术品拍卖行业相关概述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拍卖行业相关概述</w:t>
      </w:r>
      <w:r>
        <w:rPr>
          <w:rFonts w:hint="eastAsia"/>
        </w:rPr>
        <w:br/>
      </w:r>
      <w:r>
        <w:rPr>
          <w:rFonts w:hint="eastAsia"/>
        </w:rPr>
        <w:t>　　　　一、拍卖的相关定义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四、拍卖行主要拍卖方式</w:t>
      </w:r>
      <w:r>
        <w:rPr>
          <w:rFonts w:hint="eastAsia"/>
        </w:rPr>
        <w:br/>
      </w:r>
      <w:r>
        <w:rPr>
          <w:rFonts w:hint="eastAsia"/>
        </w:rPr>
        <w:t>　　　　五、拍卖行一般经营范围</w:t>
      </w:r>
      <w:r>
        <w:rPr>
          <w:rFonts w:hint="eastAsia"/>
        </w:rPr>
        <w:br/>
      </w:r>
      <w:r>
        <w:rPr>
          <w:rFonts w:hint="eastAsia"/>
        </w:rPr>
        <w:t>　　第三节 艺术品拍卖相关概述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全球艺术品拍卖市场概况</w:t>
      </w:r>
      <w:r>
        <w:rPr>
          <w:rFonts w:hint="eastAsia"/>
        </w:rPr>
        <w:br/>
      </w:r>
      <w:r>
        <w:rPr>
          <w:rFonts w:hint="eastAsia"/>
        </w:rPr>
        <w:t>　　第一节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第二节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第三节 全球十大艺术家</w:t>
      </w:r>
      <w:r>
        <w:rPr>
          <w:rFonts w:hint="eastAsia"/>
        </w:rPr>
        <w:br/>
      </w:r>
      <w:r>
        <w:rPr>
          <w:rFonts w:hint="eastAsia"/>
        </w:rPr>
        <w:t>　　　　一、全球十大艺术家成交排行</w:t>
      </w:r>
      <w:r>
        <w:rPr>
          <w:rFonts w:hint="eastAsia"/>
        </w:rPr>
        <w:br/>
      </w:r>
      <w:r>
        <w:rPr>
          <w:rFonts w:hint="eastAsia"/>
        </w:rPr>
        <w:t>　　　　二、十大艺术家作品交易情况</w:t>
      </w:r>
      <w:r>
        <w:rPr>
          <w:rFonts w:hint="eastAsia"/>
        </w:rPr>
        <w:br/>
      </w:r>
      <w:r>
        <w:rPr>
          <w:rFonts w:hint="eastAsia"/>
        </w:rPr>
        <w:t>　　　　　　（一）安迪.沃霍尔（1928-1987年）</w:t>
      </w:r>
      <w:r>
        <w:rPr>
          <w:rFonts w:hint="eastAsia"/>
        </w:rPr>
        <w:br/>
      </w:r>
      <w:r>
        <w:rPr>
          <w:rFonts w:hint="eastAsia"/>
        </w:rPr>
        <w:t>　　　　　　（二）巴勃罗.毕加索（1881-1973年）</w:t>
      </w:r>
      <w:r>
        <w:rPr>
          <w:rFonts w:hint="eastAsia"/>
        </w:rPr>
        <w:br/>
      </w:r>
      <w:r>
        <w:rPr>
          <w:rFonts w:hint="eastAsia"/>
        </w:rPr>
        <w:t>　　　　　　（三）张大千（1899-1983年）</w:t>
      </w:r>
      <w:r>
        <w:rPr>
          <w:rFonts w:hint="eastAsia"/>
        </w:rPr>
        <w:br/>
      </w:r>
      <w:r>
        <w:rPr>
          <w:rFonts w:hint="eastAsia"/>
        </w:rPr>
        <w:t>　　　　　　（四）让-米切尔.巴斯奎特（1960-1988年）</w:t>
      </w:r>
      <w:r>
        <w:rPr>
          <w:rFonts w:hint="eastAsia"/>
        </w:rPr>
        <w:br/>
      </w:r>
      <w:r>
        <w:rPr>
          <w:rFonts w:hint="eastAsia"/>
        </w:rPr>
        <w:t>　　　　　　（五）齐白石（1864-1957年）</w:t>
      </w:r>
      <w:r>
        <w:rPr>
          <w:rFonts w:hint="eastAsia"/>
        </w:rPr>
        <w:br/>
      </w:r>
      <w:r>
        <w:rPr>
          <w:rFonts w:hint="eastAsia"/>
        </w:rPr>
        <w:t>　　　　　　（六）朗西斯.培根（1909-）</w:t>
      </w:r>
      <w:r>
        <w:rPr>
          <w:rFonts w:hint="eastAsia"/>
        </w:rPr>
        <w:br/>
      </w:r>
      <w:r>
        <w:rPr>
          <w:rFonts w:hint="eastAsia"/>
        </w:rPr>
        <w:t>　　　　　　（七）格哈德.里希特（生于1932年）</w:t>
      </w:r>
      <w:r>
        <w:rPr>
          <w:rFonts w:hint="eastAsia"/>
        </w:rPr>
        <w:br/>
      </w:r>
      <w:r>
        <w:rPr>
          <w:rFonts w:hint="eastAsia"/>
        </w:rPr>
        <w:t>　　　　　　（八）罗伊.利希滕斯坦（1923-）</w:t>
      </w:r>
      <w:r>
        <w:rPr>
          <w:rFonts w:hint="eastAsia"/>
        </w:rPr>
        <w:br/>
      </w:r>
      <w:r>
        <w:rPr>
          <w:rFonts w:hint="eastAsia"/>
        </w:rPr>
        <w:t>　　　　　　（九）赵无极（1921-）</w:t>
      </w:r>
      <w:r>
        <w:rPr>
          <w:rFonts w:hint="eastAsia"/>
        </w:rPr>
        <w:br/>
      </w:r>
      <w:r>
        <w:rPr>
          <w:rFonts w:hint="eastAsia"/>
        </w:rPr>
        <w:t>　　　　　　（十）克劳德.莫奈（1840-1926年）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中国艺术品拍卖行业发展环境分析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艺术品拍卖行业政策环境分析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一、艺术品拍卖行业监管体制</w:t>
      </w:r>
      <w:r>
        <w:rPr>
          <w:rFonts w:hint="eastAsia"/>
        </w:rPr>
        <w:br/>
      </w:r>
      <w:r>
        <w:rPr>
          <w:rFonts w:hint="eastAsia"/>
        </w:rPr>
        <w:t>　　　　二、艺术品拍卖相关法律法规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　　（二）《文物拍卖管理暂行规定》</w:t>
      </w:r>
      <w:r>
        <w:rPr>
          <w:rFonts w:hint="eastAsia"/>
        </w:rPr>
        <w:br/>
      </w:r>
      <w:r>
        <w:rPr>
          <w:rFonts w:hint="eastAsia"/>
        </w:rPr>
        <w:t>　　　　　　（三）《文物艺术品拍卖规程》</w:t>
      </w:r>
      <w:r>
        <w:rPr>
          <w:rFonts w:hint="eastAsia"/>
        </w:rPr>
        <w:br/>
      </w:r>
      <w:r>
        <w:rPr>
          <w:rFonts w:hint="eastAsia"/>
        </w:rPr>
        <w:t>　　　　　　（四）《拍卖管理办法》</w:t>
      </w:r>
      <w:r>
        <w:rPr>
          <w:rFonts w:hint="eastAsia"/>
        </w:rPr>
        <w:br/>
      </w:r>
      <w:r>
        <w:rPr>
          <w:rFonts w:hint="eastAsia"/>
        </w:rPr>
        <w:t>　　　　　　（五）《外商投资拍卖企业的规定》</w:t>
      </w:r>
      <w:r>
        <w:rPr>
          <w:rFonts w:hint="eastAsia"/>
        </w:rPr>
        <w:br/>
      </w:r>
      <w:r>
        <w:rPr>
          <w:rFonts w:hint="eastAsia"/>
        </w:rPr>
        <w:t>　　　　　　（六）《中国文物艺术品拍卖企业自律公约》</w:t>
      </w:r>
      <w:r>
        <w:rPr>
          <w:rFonts w:hint="eastAsia"/>
        </w:rPr>
        <w:br/>
      </w:r>
      <w:r>
        <w:rPr>
          <w:rFonts w:hint="eastAsia"/>
        </w:rPr>
        <w:t>　　　　三、拍卖行业相关税收政策</w:t>
      </w:r>
      <w:r>
        <w:rPr>
          <w:rFonts w:hint="eastAsia"/>
        </w:rPr>
        <w:br/>
      </w:r>
      <w:r>
        <w:rPr>
          <w:rFonts w:hint="eastAsia"/>
        </w:rPr>
        <w:t>　　第三节 艺术品拍卖行业社会环境分析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中国艺术品市场发展概况</w:t>
      </w:r>
      <w:r>
        <w:rPr>
          <w:rFonts w:hint="eastAsia"/>
        </w:rPr>
        <w:br/>
      </w:r>
      <w:r>
        <w:rPr>
          <w:rFonts w:hint="eastAsia"/>
        </w:rPr>
        <w:t>　　第一节 艺术品市场发展分析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一、中国艺术品市场发展历程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三、中国艺术品消费群体分析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第三节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中国拍卖市场发展分析</w:t>
      </w:r>
      <w:r>
        <w:rPr>
          <w:rFonts w:hint="eastAsia"/>
        </w:rPr>
        <w:br/>
      </w:r>
      <w:r>
        <w:rPr>
          <w:rFonts w:hint="eastAsia"/>
        </w:rPr>
        <w:t>　　第一节 中国拍卖行业发展现状</w:t>
      </w:r>
      <w:r>
        <w:rPr>
          <w:rFonts w:hint="eastAsia"/>
        </w:rPr>
        <w:br/>
      </w:r>
      <w:r>
        <w:rPr>
          <w:rFonts w:hint="eastAsia"/>
        </w:rPr>
        <w:t>　　　　一、中国拍卖行业发展概述</w:t>
      </w:r>
      <w:r>
        <w:rPr>
          <w:rFonts w:hint="eastAsia"/>
        </w:rPr>
        <w:br/>
      </w:r>
      <w:r>
        <w:rPr>
          <w:rFonts w:hint="eastAsia"/>
        </w:rPr>
        <w:t>　　　　二、拍卖企业资质评定情况</w:t>
      </w:r>
      <w:r>
        <w:rPr>
          <w:rFonts w:hint="eastAsia"/>
        </w:rPr>
        <w:br/>
      </w:r>
      <w:r>
        <w:rPr>
          <w:rFonts w:hint="eastAsia"/>
        </w:rPr>
        <w:t>　　　　三、拍卖行业政策基本稳定</w:t>
      </w:r>
      <w:r>
        <w:rPr>
          <w:rFonts w:hint="eastAsia"/>
        </w:rPr>
        <w:br/>
      </w:r>
      <w:r>
        <w:rPr>
          <w:rFonts w:hint="eastAsia"/>
        </w:rPr>
        <w:t>　　第二节 中国拍卖行业市场竞争状况</w:t>
      </w:r>
      <w:r>
        <w:rPr>
          <w:rFonts w:hint="eastAsia"/>
        </w:rPr>
        <w:br/>
      </w:r>
      <w:r>
        <w:rPr>
          <w:rFonts w:hint="eastAsia"/>
        </w:rPr>
        <w:t>　　　　一、中国拍卖市场竞争形式分析</w:t>
      </w:r>
      <w:r>
        <w:rPr>
          <w:rFonts w:hint="eastAsia"/>
        </w:rPr>
        <w:br/>
      </w:r>
      <w:r>
        <w:rPr>
          <w:rFonts w:hint="eastAsia"/>
        </w:rPr>
        <w:t>　　　　二、拍卖企业激增市场竞争加剧</w:t>
      </w:r>
      <w:r>
        <w:rPr>
          <w:rFonts w:hint="eastAsia"/>
        </w:rPr>
        <w:br/>
      </w:r>
      <w:r>
        <w:rPr>
          <w:rFonts w:hint="eastAsia"/>
        </w:rPr>
        <w:t>　　　　三、拍卖行梯队差异化竞争显现</w:t>
      </w:r>
      <w:r>
        <w:rPr>
          <w:rFonts w:hint="eastAsia"/>
        </w:rPr>
        <w:br/>
      </w:r>
      <w:r>
        <w:rPr>
          <w:rFonts w:hint="eastAsia"/>
        </w:rPr>
        <w:t>　　第三节 2020-2025年拍卖行业经营状况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中国艺术品拍卖市场发展分析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三、艺术品拍卖企业经营特点</w:t>
      </w:r>
      <w:r>
        <w:rPr>
          <w:rFonts w:hint="eastAsia"/>
        </w:rPr>
        <w:br/>
      </w:r>
      <w:r>
        <w:rPr>
          <w:rFonts w:hint="eastAsia"/>
        </w:rPr>
        <w:t>　　　　四、中国艺术品拍卖发展趋势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中国艺术品拍卖市场分析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中国重点艺术品拍卖企业分析</w:t>
      </w:r>
      <w:r>
        <w:rPr>
          <w:rFonts w:hint="eastAsia"/>
        </w:rPr>
        <w:br/>
      </w:r>
      <w:r>
        <w:rPr>
          <w:rFonts w:hint="eastAsia"/>
        </w:rPr>
        <w:t>　　第一节 中国嘉德国际拍卖有限公司</w:t>
      </w:r>
      <w:r>
        <w:rPr>
          <w:rFonts w:hint="eastAsia"/>
        </w:rPr>
        <w:br/>
      </w:r>
      <w:r>
        <w:rPr>
          <w:rFonts w:hint="eastAsia"/>
        </w:rPr>
        <w:t>　　第二节 北京保利国际拍卖有限公司</w:t>
      </w:r>
      <w:r>
        <w:rPr>
          <w:rFonts w:hint="eastAsia"/>
        </w:rPr>
        <w:br/>
      </w:r>
      <w:r>
        <w:rPr>
          <w:rFonts w:hint="eastAsia"/>
        </w:rPr>
        <w:t>　　第三节 北京翰海拍卖有限公司</w:t>
      </w:r>
      <w:r>
        <w:rPr>
          <w:rFonts w:hint="eastAsia"/>
        </w:rPr>
        <w:br/>
      </w:r>
      <w:r>
        <w:rPr>
          <w:rFonts w:hint="eastAsia"/>
        </w:rPr>
        <w:t>　　第四节 西泠印社拍卖有限公司</w:t>
      </w:r>
      <w:r>
        <w:rPr>
          <w:rFonts w:hint="eastAsia"/>
        </w:rPr>
        <w:br/>
      </w:r>
      <w:r>
        <w:rPr>
          <w:rFonts w:hint="eastAsia"/>
        </w:rPr>
        <w:t>　　第五节 北京匡时国际拍卖有限公司</w:t>
      </w:r>
      <w:r>
        <w:rPr>
          <w:rFonts w:hint="eastAsia"/>
        </w:rPr>
        <w:br/>
      </w:r>
      <w:r>
        <w:rPr>
          <w:rFonts w:hint="eastAsia"/>
        </w:rPr>
        <w:t>　　第六节 中贸圣佳国际拍卖有限公司</w:t>
      </w:r>
      <w:r>
        <w:rPr>
          <w:rFonts w:hint="eastAsia"/>
        </w:rPr>
        <w:br/>
      </w:r>
      <w:r>
        <w:rPr>
          <w:rFonts w:hint="eastAsia"/>
        </w:rPr>
        <w:t>　　第七节 北京华辰拍卖有限公司</w:t>
      </w:r>
      <w:r>
        <w:rPr>
          <w:rFonts w:hint="eastAsia"/>
        </w:rPr>
        <w:br/>
      </w:r>
      <w:r>
        <w:rPr>
          <w:rFonts w:hint="eastAsia"/>
        </w:rPr>
        <w:t>　　第八节 北京荣宝拍卖有限公司</w:t>
      </w:r>
      <w:r>
        <w:rPr>
          <w:rFonts w:hint="eastAsia"/>
        </w:rPr>
        <w:br/>
      </w:r>
      <w:r>
        <w:rPr>
          <w:rFonts w:hint="eastAsia"/>
        </w:rPr>
        <w:t>　　第九节 上海朵云轩拍卖有限公司</w:t>
      </w:r>
      <w:r>
        <w:rPr>
          <w:rFonts w:hint="eastAsia"/>
        </w:rPr>
        <w:br/>
      </w:r>
      <w:r>
        <w:rPr>
          <w:rFonts w:hint="eastAsia"/>
        </w:rPr>
        <w:t>　　第十节 北京诚轩拍卖有限公司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中国艺术品拍卖公司经营策略分析</w:t>
      </w:r>
      <w:r>
        <w:rPr>
          <w:rFonts w:hint="eastAsia"/>
        </w:rPr>
        <w:br/>
      </w:r>
      <w:r>
        <w:rPr>
          <w:rFonts w:hint="eastAsia"/>
        </w:rPr>
        <w:t>　　第一节 艺术品拍卖公司客户管理</w:t>
      </w:r>
      <w:r>
        <w:rPr>
          <w:rFonts w:hint="eastAsia"/>
        </w:rPr>
        <w:br/>
      </w:r>
      <w:r>
        <w:rPr>
          <w:rFonts w:hint="eastAsia"/>
        </w:rPr>
        <w:t>　　　　一、客户管理理论的形成与内涵</w:t>
      </w:r>
      <w:r>
        <w:rPr>
          <w:rFonts w:hint="eastAsia"/>
        </w:rPr>
        <w:br/>
      </w:r>
      <w:r>
        <w:rPr>
          <w:rFonts w:hint="eastAsia"/>
        </w:rPr>
        <w:t>　　　　二、艺术品拍卖公司客户管理需要</w:t>
      </w:r>
      <w:r>
        <w:rPr>
          <w:rFonts w:hint="eastAsia"/>
        </w:rPr>
        <w:br/>
      </w:r>
      <w:r>
        <w:rPr>
          <w:rFonts w:hint="eastAsia"/>
        </w:rPr>
        <w:t>　　第二节 艺术品拍卖公司客户及其管理现状</w:t>
      </w:r>
      <w:r>
        <w:rPr>
          <w:rFonts w:hint="eastAsia"/>
        </w:rPr>
        <w:br/>
      </w:r>
      <w:r>
        <w:rPr>
          <w:rFonts w:hint="eastAsia"/>
        </w:rPr>
        <w:t>　　　　一、客户的规模及构成情况分析</w:t>
      </w:r>
      <w:r>
        <w:rPr>
          <w:rFonts w:hint="eastAsia"/>
        </w:rPr>
        <w:br/>
      </w:r>
      <w:r>
        <w:rPr>
          <w:rFonts w:hint="eastAsia"/>
        </w:rPr>
        <w:t>　　　　二、客户关系发生及其管理流程</w:t>
      </w:r>
      <w:r>
        <w:rPr>
          <w:rFonts w:hint="eastAsia"/>
        </w:rPr>
        <w:br/>
      </w:r>
      <w:r>
        <w:rPr>
          <w:rFonts w:hint="eastAsia"/>
        </w:rPr>
        <w:t>　　第三节 艺术品拍卖公司客户管理基本架构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艺术品拍卖市场前景展望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二、艺术品投资前景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艺术品拍卖市场规模预测</w:t>
      </w:r>
      <w:r>
        <w:rPr>
          <w:rFonts w:hint="eastAsia"/>
        </w:rPr>
        <w:br/>
      </w:r>
      <w:r>
        <w:rPr>
          <w:rFonts w:hint="eastAsia"/>
        </w:rPr>
        <w:t>　　第三节 艺术品拍卖行业投资风险分析</w:t>
      </w:r>
      <w:r>
        <w:rPr>
          <w:rFonts w:hint="eastAsia"/>
        </w:rPr>
        <w:br/>
      </w:r>
      <w:r>
        <w:rPr>
          <w:rFonts w:hint="eastAsia"/>
        </w:rPr>
        <w:t>　　第四节 中:智:林:艺术品投资风险控制策略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艺术品拍卖行业历程</w:t>
      </w:r>
      <w:r>
        <w:rPr>
          <w:rFonts w:hint="eastAsia"/>
        </w:rPr>
        <w:br/>
      </w:r>
      <w:r>
        <w:rPr>
          <w:rFonts w:hint="eastAsia"/>
        </w:rPr>
        <w:t>　　图表 艺术品拍卖行业生命周期</w:t>
      </w:r>
      <w:r>
        <w:rPr>
          <w:rFonts w:hint="eastAsia"/>
        </w:rPr>
        <w:br/>
      </w:r>
      <w:r>
        <w:rPr>
          <w:rFonts w:hint="eastAsia"/>
        </w:rPr>
        <w:t>　　图表 艺术品拍卖行业产业链分析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2020-2025年艺术品拍卖行业市场容量统计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2020-2025年中国艺术品拍卖行业经营效益分析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**地区艺术品拍卖市场规模及增长情况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**地区艺术品拍卖市场规模及增长情况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**地区艺术品拍卖市场规模及增长情况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**地区艺术品拍卖行业市场需求情况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艺术品拍卖重点企业（一）基本信息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艺术品拍卖重点企业（一）经营情况分析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艺术品拍卖重点企业（二）基本信息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艺术品拍卖重点企业（二）经营情况分析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2025-2031年中国艺术品拍卖市场前景分析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3d2d114ca4ca7" w:history="1">
        <w:r>
          <w:rPr>
            <w:rStyle w:val="Hyperlink"/>
          </w:rPr>
          <w:t>2025-2031年中国艺术品拍卖市场调查研究与前景趋势报告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3d2d114ca4ca7" w:history="1">
        <w:r>
          <w:rPr>
            <w:rStyle w:val="Hyperlink"/>
          </w:rPr>
          <w:t>https://www.20087.com/9/08/YiShuPinPaiMaiFaZhanQianJing.html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热点：中国书画拍卖网官网、艺术品拍卖市场现状、广东崇正拍卖有限公司、艺术品拍卖公司排名、黄宾虹2023年拍卖价格、艺术品拍卖骗局大揭秘、古玩交易网、艺术品拍卖的流程、艺术品拍卖顾问诈骗案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4886ef1e4ae6" w:history="1">
      <w:r>
        <w:rPr>
          <w:rStyle w:val="Hyperlink"/>
        </w:rPr>
        <w:t>2025-2031年中国艺术品拍卖市场调查研究与前景趋势报告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ShuPinPaiMaiFaZhanQianJing.html" TargetMode="External" Id="R97f3d2d114ca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ShuPinPaiMaiFaZhanQianJing.html" TargetMode="External" Id="R8b2d4886ef1e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2025-03-17T03:27:00Z</dcterms:created>
  <dcterms:modified xsi:type="dcterms:W3CDTF">2025-03-17T04:27:00Z</dcterms:modified>
  <dc:subject>2025-2031年中国艺术品拍卖市场调查研究与前景趋势报告</dc:subject>
  <dc:title>2025-2031年中国艺术品拍卖市场调查研究与前景趋势报告</dc:title>
  <cp:keywords>2025-2031年中国艺术品拍卖市场调查研究与前景趋势报告</cp:keywords>
  <dc:description>2025-2031年中国艺术品拍卖市场调查研究与前景趋势报告</dc:description>
</cp:coreProperties>
</file>