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bfc3926bd4876" w:history="1">
              <w:r>
                <w:rPr>
                  <w:rStyle w:val="Hyperlink"/>
                </w:rPr>
                <w:t>2025-2031年中国再生资源回收利用行业发展深度调研与未来趋势报告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bfc3926bd4876" w:history="1">
              <w:r>
                <w:rPr>
                  <w:rStyle w:val="Hyperlink"/>
                </w:rPr>
                <w:t>2025-2031年中国再生资源回收利用行业发展深度调研与未来趋势报告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bfc3926bd4876" w:history="1">
                <w:r>
                  <w:rPr>
                    <w:rStyle w:val="Hyperlink"/>
                  </w:rPr>
                  <w:t>https://www.20087.com/0/99/ZaiShengZiYuanHuiShouLiYongXianZ.html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回收利用行业作为循环经济的关键环节，近年来在全球范围内得到了快速发展。随着环保意识的提升和政策法规的推动，废旧物资的回收率和资源化利用率不断提高。废旧金属、塑料、纸张、电子产品等的回收再利用，不仅减少了资源消耗和环境污染，还创造了经济效益。同时，技术创新和模式创新为行业注入了新的活力，如智能回收站、回收物流网络、循环经济园区的建设。</w:t>
      </w:r>
      <w:r>
        <w:rPr>
          <w:rFonts w:hint="eastAsia"/>
        </w:rPr>
        <w:br/>
      </w:r>
      <w:r>
        <w:rPr>
          <w:rFonts w:hint="eastAsia"/>
        </w:rPr>
        <w:t>　　未来，再生资源回收利用行业将更加注重智能化和精细化。智能化方面，将利用物联网、大数据、机器人等技术，实现回收流程的自动化和信息化，提高分拣效率和回收质量。精细化方面，将推动再生资源的深度加工和高值化利用，如废旧塑料的化学回收、废旧电子产品中有价值金属的提取，以及开发再生资源衍生的新产品和新材料。此外，随着碳中和目标的提出，再生资源回收利用行业将在减碳减排方面发挥更大的作用，成为实现绿色低碳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bfc3926bd4876" w:history="1">
        <w:r>
          <w:rPr>
            <w:rStyle w:val="Hyperlink"/>
          </w:rPr>
          <w:t>2025-2031年中国再生资源回收利用行业发展深度调研与未来趋势报告</w:t>
        </w:r>
      </w:hyperlink>
      <w:r>
        <w:rPr>
          <w:rFonts w:hint="eastAsia"/>
        </w:rPr>
        <w:t>》从市场规模、需求变化及价格动态等维度，系统解析了再生资源回收利用行业的现状与发展趋势。报告深入分析了再生资源回收利用产业链各环节，科学预测了市场前景与技术发展方向，同时聚焦再生资源回收利用细分市场特点及重点企业的经营表现，揭示了再生资源回收利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再生资源回收利用行业宏观经济环境分析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世界再生资源回收利用行业发展情况分析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世界再生资源回收利用行业分析</w:t>
      </w:r>
      <w:r>
        <w:rPr>
          <w:rFonts w:hint="eastAsia"/>
        </w:rPr>
        <w:br/>
      </w:r>
      <w:r>
        <w:rPr>
          <w:rFonts w:hint="eastAsia"/>
        </w:rPr>
        <w:t>　　　　一、世界再生资源回收利用行业特点</w:t>
      </w:r>
      <w:r>
        <w:rPr>
          <w:rFonts w:hint="eastAsia"/>
        </w:rPr>
        <w:br/>
      </w:r>
      <w:r>
        <w:rPr>
          <w:rFonts w:hint="eastAsia"/>
        </w:rPr>
        <w:t>　　　　二、世界再生资源回收利用产能状况</w:t>
      </w:r>
      <w:r>
        <w:rPr>
          <w:rFonts w:hint="eastAsia"/>
        </w:rPr>
        <w:br/>
      </w:r>
      <w:r>
        <w:rPr>
          <w:rFonts w:hint="eastAsia"/>
        </w:rPr>
        <w:t>　　　　三、世界再生资源回收利用行业动态</w:t>
      </w:r>
      <w:r>
        <w:rPr>
          <w:rFonts w:hint="eastAsia"/>
        </w:rPr>
        <w:br/>
      </w:r>
      <w:r>
        <w:rPr>
          <w:rFonts w:hint="eastAsia"/>
        </w:rPr>
        <w:t>　　第二节 世界再生资源回收利用市场分析</w:t>
      </w:r>
      <w:r>
        <w:rPr>
          <w:rFonts w:hint="eastAsia"/>
        </w:rPr>
        <w:br/>
      </w:r>
      <w:r>
        <w:rPr>
          <w:rFonts w:hint="eastAsia"/>
        </w:rPr>
        <w:t>　　　　一、世界再生资源回收利用生产分布</w:t>
      </w:r>
      <w:r>
        <w:rPr>
          <w:rFonts w:hint="eastAsia"/>
        </w:rPr>
        <w:br/>
      </w:r>
      <w:r>
        <w:rPr>
          <w:rFonts w:hint="eastAsia"/>
        </w:rPr>
        <w:t>　　　　二、世界再生资源回收利用消费情况</w:t>
      </w:r>
      <w:r>
        <w:rPr>
          <w:rFonts w:hint="eastAsia"/>
        </w:rPr>
        <w:br/>
      </w:r>
      <w:r>
        <w:rPr>
          <w:rFonts w:hint="eastAsia"/>
        </w:rPr>
        <w:t>　　　　三、世界再生资源回收利用消费结构</w:t>
      </w:r>
      <w:r>
        <w:rPr>
          <w:rFonts w:hint="eastAsia"/>
        </w:rPr>
        <w:br/>
      </w:r>
      <w:r>
        <w:rPr>
          <w:rFonts w:hint="eastAsia"/>
        </w:rPr>
        <w:t>　　　　四、世界再生资源回收利用价格分析</w:t>
      </w:r>
      <w:r>
        <w:rPr>
          <w:rFonts w:hint="eastAsia"/>
        </w:rPr>
        <w:br/>
      </w:r>
      <w:r>
        <w:rPr>
          <w:rFonts w:hint="eastAsia"/>
        </w:rPr>
        <w:t>　　第三节 再生资源回收利用产业链模型分析</w:t>
      </w:r>
      <w:r>
        <w:rPr>
          <w:rFonts w:hint="eastAsia"/>
        </w:rPr>
        <w:br/>
      </w:r>
      <w:r>
        <w:rPr>
          <w:rFonts w:hint="eastAsia"/>
        </w:rPr>
        <w:t>　　第四节 2025年中外再生资源回收利用市场对比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中国再生资源回收利用行业供给情况分析及趋势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2020-2025年中国再生资源回收利用行业市场供给分析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一、再生资源回收利用整体供给情况分析</w:t>
      </w:r>
      <w:r>
        <w:rPr>
          <w:rFonts w:hint="eastAsia"/>
        </w:rPr>
        <w:br/>
      </w:r>
      <w:r>
        <w:rPr>
          <w:rFonts w:hint="eastAsia"/>
        </w:rPr>
        <w:t>　　　　二、再生资源回收利用重点区域供给分析</w:t>
      </w:r>
      <w:r>
        <w:rPr>
          <w:rFonts w:hint="eastAsia"/>
        </w:rPr>
        <w:br/>
      </w:r>
      <w:r>
        <w:rPr>
          <w:rFonts w:hint="eastAsia"/>
        </w:rPr>
        <w:t>　　第二节 再生资源回收利用行业供给关系因素分析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2025-2031年中国再生资源回收利用行业市场供给趋势</w:t>
      </w:r>
      <w:r>
        <w:rPr>
          <w:rFonts w:hint="eastAsia"/>
        </w:rPr>
        <w:br/>
      </w:r>
      <w:r>
        <w:rPr>
          <w:rFonts w:hint="eastAsia"/>
        </w:rPr>
        <w:t>　　　　一、再生资源回收利用整体供给情况趋势分析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二、再生资源回收利用重点区域供给趋势分析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三、影响未来再生资源回收利用供给的因素分析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2025年中国再生资源回收利用行业发展概况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2025年中国再生资源回收利用行业发展态势分析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2025年中国再生资源回收利用行业市场供需分析</w:t>
      </w:r>
      <w:r>
        <w:rPr>
          <w:rFonts w:hint="eastAsia"/>
        </w:rPr>
        <w:br/>
      </w:r>
      <w:r>
        <w:rPr>
          <w:rFonts w:hint="eastAsia"/>
        </w:rPr>
        <w:t>　　第三节 2025年中国再生资源回收利用行业价格分析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2025年中国再生资源回收利用所属行业整体运行状况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2025年再生资源回收利用所属行业产销分析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2025年再生资源回收利用所属行业盈利能力分析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2025年再生资源回收利用所属行业偿债能力分析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2025年再生资源回收利用行业营运能力分析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2020-2025年中国再生资源回收利用产业重点区域运行分析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2020-2025年华东地区再生资源回收利用产业运行情况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2020-2025年华南地区再生资源回收利用产业运行情况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2020-2025年华中地区再生资源回收利用产业运行情况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2020-2025年华北地区再生资源回收利用产业运行情况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2020-2025年西北地区再生资源回收利用产业运行情况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2020-2025年西南地区再生资源回收利用产业运行情况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2020-2025年东北地区再生资源回收利用产业运行情况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2025-2031年中国再生资源回收利用行业所属行业进出口市场分析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2020-2025年再生资源回收利用行业进出口特点分析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2020-2025年再生资源回收利用行业进出口量分析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2025-2031年再生资源回收利用行业进出口市场预测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2025年中国再生资源回收利用行业重点企业竞争力分析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宁夏物资再生资源回收利用公司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湖南海马再生资源回收利用公司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北京元盛天鸿再生资源回收利用有限公司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北京天龙天天洁再生资源回收利用有限公司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西安浩杰再生资源回收利用有限公司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中国再生资源回收利用行业消费者偏好调查104</w:t>
      </w:r>
      <w:r>
        <w:rPr>
          <w:rFonts w:hint="eastAsia"/>
        </w:rPr>
        <w:br/>
      </w:r>
      <w:r>
        <w:rPr>
          <w:rFonts w:hint="eastAsia"/>
        </w:rPr>
        <w:t>　　第一节 再生资源回收利用目标客户群体调查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再生资源回收利用的品牌市场调查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一、消费者对再生资源回收利用品牌认知度宏观调查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二、消费者对再生资源回收利用的品牌偏好调查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三、消费者对再生资源回收利用品牌的首要认知渠道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五、再生资源回收利用品牌忠诚度调查</w:t>
      </w:r>
      <w:r>
        <w:rPr>
          <w:rFonts w:hint="eastAsia"/>
        </w:rPr>
        <w:br/>
      </w:r>
      <w:r>
        <w:rPr>
          <w:rFonts w:hint="eastAsia"/>
        </w:rPr>
        <w:t>　　　　六、再生资源回收利用品牌市场占有率调查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中国再生资源回收利用行业投资策略分析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2020-2025年中国再生资源回收利用行业投资环境分析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2020-2025年中国再生资源回收利用行业投资收益分析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2020-2025年中国再生资源回收利用行业产品投资方向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2025-2031年中国再生资源回收利用行业投资收益预测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二、2025-2031年中国再生资源回收利用行业工业总产值预测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三、2025-2031年中国再生资源回收利用行业销售收入预测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四、2025-2031年中国再生资源回收利用行业利润总额预测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五、2025-2031年中国再生资源回收利用行业总资产预测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2025-2031年再生资源回收利用行业成长性分析</w:t>
      </w:r>
      <w:r>
        <w:rPr>
          <w:rFonts w:hint="eastAsia"/>
        </w:rPr>
        <w:br/>
      </w:r>
      <w:r>
        <w:rPr>
          <w:rFonts w:hint="eastAsia"/>
        </w:rPr>
        <w:t>　　第六节 2025-2031年再生资源回收利用行业经营能力分析</w:t>
      </w:r>
      <w:r>
        <w:rPr>
          <w:rFonts w:hint="eastAsia"/>
        </w:rPr>
        <w:br/>
      </w:r>
      <w:r>
        <w:rPr>
          <w:rFonts w:hint="eastAsia"/>
        </w:rPr>
        <w:t>　　第七节 2025-2031年再生资源回收利用所属行业盈利能力分析</w:t>
      </w:r>
      <w:r>
        <w:rPr>
          <w:rFonts w:hint="eastAsia"/>
        </w:rPr>
        <w:br/>
      </w:r>
      <w:r>
        <w:rPr>
          <w:rFonts w:hint="eastAsia"/>
        </w:rPr>
        <w:t>　　第八节 2025-2031年再生资源回收利用所属行业偿债能力分析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中国再生资源回收利用行业投资风险分析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中国再生资源回收利用行业内部风险分析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中国再生资源回收利用行业外部风险分析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再生资源回收利用行业发展趋势与投资战略研究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再生资源回收利用市场发展潜力分析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再生资源回收利用行业发展趋势分析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再生资源回收利用行业发展战略研究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2、金砖四国2025年经济增长数据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3、2025年世界经济可实现温和增长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4、2020-2025年我国证券市场概况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5、2020-2025年我国股票交易情况统计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6、2025年金融机构本外币***情况</w:t>
      </w:r>
      <w:r>
        <w:rPr>
          <w:rFonts w:hint="eastAsia"/>
        </w:rPr>
        <w:br/>
      </w:r>
      <w:r>
        <w:rPr>
          <w:rFonts w:hint="eastAsia"/>
        </w:rPr>
        <w:t>　　图表 7、2025年金融机构本外币存款情况</w:t>
      </w:r>
      <w:r>
        <w:rPr>
          <w:rFonts w:hint="eastAsia"/>
        </w:rPr>
        <w:br/>
      </w:r>
      <w:r>
        <w:rPr>
          <w:rFonts w:hint="eastAsia"/>
        </w:rPr>
        <w:t>　　图表 8、2025年保险业经营数据万元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10、价格指数累计下滑1个百分点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11、2025年机械工业出口同比增速大幅下降%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12、2025年我国机械业分地区增长情况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13、2025年我国机械业逐月同比增速超常反弹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14、2020-2025年中国gdp增长分析</w:t>
      </w:r>
      <w:r>
        <w:rPr>
          <w:rFonts w:hint="eastAsia"/>
        </w:rPr>
        <w:br/>
      </w:r>
      <w:r>
        <w:rPr>
          <w:rFonts w:hint="eastAsia"/>
        </w:rPr>
        <w:t>　　图表 152019年我国gdp分产业国内生产值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162019年全年工业增加值增长率</w:t>
      </w:r>
      <w:r>
        <w:rPr>
          <w:rFonts w:hint="eastAsia"/>
        </w:rPr>
        <w:br/>
      </w:r>
      <w:r>
        <w:rPr>
          <w:rFonts w:hint="eastAsia"/>
        </w:rPr>
        <w:t>　　图表 172019年全年我国分地区投资增长率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182019年我国居民消费价格同比上涨情况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19、2025-2031年我国国内生产总值预测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20、2025-2031年我国固定资产投资预测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21、2020-2025年世界可再生资源回收利用产值情况表</w:t>
      </w:r>
      <w:r>
        <w:rPr>
          <w:rFonts w:hint="eastAsia"/>
        </w:rPr>
        <w:br/>
      </w:r>
      <w:r>
        <w:rPr>
          <w:rFonts w:hint="eastAsia"/>
        </w:rPr>
        <w:t>　　图表 22、2020-2025年世界可再生资源回收利用产值情况图</w:t>
      </w:r>
      <w:r>
        <w:rPr>
          <w:rFonts w:hint="eastAsia"/>
        </w:rPr>
        <w:br/>
      </w:r>
      <w:r>
        <w:rPr>
          <w:rFonts w:hint="eastAsia"/>
        </w:rPr>
        <w:t>　　图表 23、2025-2031年铜铝铅锌需求量预测值（万吨）</w:t>
      </w:r>
      <w:r>
        <w:rPr>
          <w:rFonts w:hint="eastAsia"/>
        </w:rPr>
        <w:br/>
      </w:r>
      <w:r>
        <w:rPr>
          <w:rFonts w:hint="eastAsia"/>
        </w:rPr>
        <w:t>　　图表 24、2020-2025年我国可再生资源回收利用供给额情况表</w:t>
      </w:r>
      <w:r>
        <w:rPr>
          <w:rFonts w:hint="eastAsia"/>
        </w:rPr>
        <w:br/>
      </w:r>
      <w:r>
        <w:rPr>
          <w:rFonts w:hint="eastAsia"/>
        </w:rPr>
        <w:t>　　图表 25、2020-2025年我国可再生资源回收利用供给额情况图</w:t>
      </w:r>
      <w:r>
        <w:rPr>
          <w:rFonts w:hint="eastAsia"/>
        </w:rPr>
        <w:br/>
      </w:r>
      <w:r>
        <w:rPr>
          <w:rFonts w:hint="eastAsia"/>
        </w:rPr>
        <w:t>　　图表 26、我国可再生资源回收利用分布区域</w:t>
      </w:r>
      <w:r>
        <w:rPr>
          <w:rFonts w:hint="eastAsia"/>
        </w:rPr>
        <w:br/>
      </w:r>
      <w:r>
        <w:rPr>
          <w:rFonts w:hint="eastAsia"/>
        </w:rPr>
        <w:t>　　图表 27、2025-2031年我国可再生资源回收利用供给额预测表</w:t>
      </w:r>
      <w:r>
        <w:rPr>
          <w:rFonts w:hint="eastAsia"/>
        </w:rPr>
        <w:br/>
      </w:r>
      <w:r>
        <w:rPr>
          <w:rFonts w:hint="eastAsia"/>
        </w:rPr>
        <w:t>　　图表 28、2025-2031年我国可再生资源回收利用供给额预测图</w:t>
      </w:r>
      <w:r>
        <w:rPr>
          <w:rFonts w:hint="eastAsia"/>
        </w:rPr>
        <w:br/>
      </w:r>
      <w:r>
        <w:rPr>
          <w:rFonts w:hint="eastAsia"/>
        </w:rPr>
        <w:t>　　图表 29、我国可再生资源回收利用分布区域</w:t>
      </w:r>
      <w:r>
        <w:rPr>
          <w:rFonts w:hint="eastAsia"/>
        </w:rPr>
        <w:br/>
      </w:r>
      <w:r>
        <w:rPr>
          <w:rFonts w:hint="eastAsia"/>
        </w:rPr>
        <w:t>　　图表 30、2020-2025年我国可再生资源回收利用产销情况表</w:t>
      </w:r>
      <w:r>
        <w:rPr>
          <w:rFonts w:hint="eastAsia"/>
        </w:rPr>
        <w:br/>
      </w:r>
      <w:r>
        <w:rPr>
          <w:rFonts w:hint="eastAsia"/>
        </w:rPr>
        <w:t>　　图表 31、2020-2025年我国可再生资源回收利用产销情况图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bfc3926bd4876" w:history="1">
        <w:r>
          <w:rPr>
            <w:rStyle w:val="Hyperlink"/>
          </w:rPr>
          <w:t>2025-2031年中国再生资源回收利用行业发展深度调研与未来趋势报告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bfc3926bd4876" w:history="1">
        <w:r>
          <w:rPr>
            <w:rStyle w:val="Hyperlink"/>
          </w:rPr>
          <w:t>https://www.20087.com/0/99/ZaiShengZiYuanHuiShouLiYongXianZ.html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利用税收优惠政策、再生资源行业、废旧塑料再生资源回收利用、回收再生资源、再生资源回收利用行业、收废品幽默高端叫法、再生资源回收利用的意义、废物利用再生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b9b43e13448c8" w:history="1">
      <w:r>
        <w:rPr>
          <w:rStyle w:val="Hyperlink"/>
        </w:rPr>
        <w:t>2025-2031年中国再生资源回收利用行业发展深度调研与未来趋势报告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aiShengZiYuanHuiShouLiYongXianZ.html" TargetMode="External" Id="Rd04bfc3926bd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aiShengZiYuanHuiShouLiYongXianZ.html" TargetMode="External" Id="R240b9b43e134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2025-02-11T01:17:00Z</dcterms:created>
  <dcterms:modified xsi:type="dcterms:W3CDTF">2025-02-11T02:17:00Z</dcterms:modified>
  <dc:subject>2025-2031年中国再生资源回收利用行业发展深度调研与未来趋势报告</dc:subject>
  <dc:title>2025-2031年中国再生资源回收利用行业发展深度调研与未来趋势报告</dc:title>
  <cp:keywords>2025-2031年中国再生资源回收利用行业发展深度调研与未来趋势报告</cp:keywords>
  <dc:description>2025-2031年中国再生资源回收利用行业发展深度调研与未来趋势报告</dc:description>
</cp:coreProperties>
</file>