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f2e9083dd4b6f" w:history="1">
              <w:r>
                <w:rPr>
                  <w:rStyle w:val="Hyperlink"/>
                </w:rPr>
                <w:t>2025-2031年中国K12编程培训市场调查研究及前景分析报告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f2e9083dd4b6f" w:history="1">
              <w:r>
                <w:rPr>
                  <w:rStyle w:val="Hyperlink"/>
                </w:rPr>
                <w:t>2025-2031年中国K12编程培训市场调查研究及前景分析报告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f2e9083dd4b6f" w:history="1">
                <w:r>
                  <w:rPr>
                    <w:rStyle w:val="Hyperlink"/>
                  </w:rPr>
                  <w:t>https://www.20087.com/0/89/K12BianChengPeiXunFaZhanQianJing.html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编程教育在全球范围内迅速发展，旨在培养青少年的逻辑思维、解决问题能力和创新能力。随着STEM(科学、技术、工程和数学)教育的普及，编程课程逐渐成为学校教育的重要组成部分。在线平台和游戏化学习方法的引入，提高了教学的趣味性和互动性，激发了学生的学习兴趣。</w:t>
      </w:r>
      <w:r>
        <w:rPr>
          <w:rFonts w:hint="eastAsia"/>
        </w:rPr>
        <w:br/>
      </w:r>
      <w:r>
        <w:rPr>
          <w:rFonts w:hint="eastAsia"/>
        </w:rPr>
        <w:t>　　未来，K12编程培训将更加注重实践应用和跨学科融合。通过项目制学习和真实世界问题的解决，学生将能够将编程技能应用于各个领域，如机器人、数据分析和人工智能。同时，与艺术、文学等人文学科的结合，将培养学生的创意思维和综合素养，为未来的多领域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f2e9083dd4b6f" w:history="1">
        <w:r>
          <w:rPr>
            <w:rStyle w:val="Hyperlink"/>
          </w:rPr>
          <w:t>2025-2031年中国K12编程培训市场调查研究及前景分析报告</w:t>
        </w:r>
      </w:hyperlink>
      <w:r>
        <w:rPr>
          <w:rFonts w:hint="eastAsia"/>
        </w:rPr>
        <w:t>》基于国家统计局及K12编程培训行业协会的权威数据，全面调研了K12编程培训行业的市场规模、市场需求、产业链结构及价格变动，并对K12编程培训细分市场进行了深入分析。报告详细剖析了K12编程培训市场竞争格局，重点关注品牌影响力及重点企业的运营表现，同时科学预测了K12编程培训市场前景与发展趋势，识别了行业潜在的风险与机遇。通过专业、科学的研究方法，报告为K12编程培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K12编程培训概述</w:t>
      </w:r>
      <w:r>
        <w:rPr>
          <w:rFonts w:hint="eastAsia"/>
        </w:rPr>
        <w:br/>
      </w:r>
      <w:r>
        <w:rPr>
          <w:rFonts w:hint="eastAsia"/>
        </w:rPr>
        <w:t>　　1.1 、K12编程定义</w:t>
      </w:r>
      <w:r>
        <w:rPr>
          <w:rFonts w:hint="eastAsia"/>
        </w:rPr>
        <w:br/>
      </w:r>
      <w:r>
        <w:rPr>
          <w:rFonts w:hint="eastAsia"/>
        </w:rPr>
        <w:t>　　1.2 、K12编程培训特点</w:t>
      </w:r>
      <w:r>
        <w:rPr>
          <w:rFonts w:hint="eastAsia"/>
        </w:rPr>
        <w:br/>
      </w:r>
      <w:r>
        <w:rPr>
          <w:rFonts w:hint="eastAsia"/>
        </w:rPr>
        <w:t>　　1.3 、K12编程培训意义</w:t>
      </w:r>
      <w:r>
        <w:rPr>
          <w:rFonts w:hint="eastAsia"/>
        </w:rPr>
        <w:br/>
      </w:r>
      <w:r>
        <w:rPr>
          <w:rFonts w:hint="eastAsia"/>
        </w:rPr>
        <w:t>　　1.4 、K12编程培训产业链及经营模式</w:t>
      </w:r>
      <w:r>
        <w:rPr>
          <w:rFonts w:hint="eastAsia"/>
        </w:rPr>
        <w:br/>
      </w:r>
      <w:r>
        <w:rPr>
          <w:rFonts w:hint="eastAsia"/>
        </w:rPr>
        <w:t>　　1.5 、K12编程培训产品分类</w:t>
      </w:r>
      <w:r>
        <w:rPr>
          <w:rFonts w:hint="eastAsia"/>
        </w:rPr>
        <w:br/>
      </w:r>
      <w:r>
        <w:rPr>
          <w:rFonts w:hint="eastAsia"/>
        </w:rPr>
        <w:t>　　　　1.5.1 、硬件组装与编程（编程机器人）</w:t>
      </w:r>
      <w:r>
        <w:rPr>
          <w:rFonts w:hint="eastAsia"/>
        </w:rPr>
        <w:br/>
      </w:r>
      <w:r>
        <w:rPr>
          <w:rFonts w:hint="eastAsia"/>
        </w:rPr>
        <w:t>　　　　1.5.2 、基于树莓派的编程电脑</w:t>
      </w:r>
      <w:r>
        <w:rPr>
          <w:rFonts w:hint="eastAsia"/>
        </w:rPr>
        <w:br/>
      </w:r>
      <w:r>
        <w:rPr>
          <w:rFonts w:hint="eastAsia"/>
        </w:rPr>
        <w:t>　　　　1.5.3 、基于Arduino 的编程电脑</w:t>
      </w:r>
      <w:r>
        <w:rPr>
          <w:rFonts w:hint="eastAsia"/>
        </w:rPr>
        <w:br/>
      </w:r>
      <w:r>
        <w:rPr>
          <w:rFonts w:hint="eastAsia"/>
        </w:rPr>
        <w:t>　　　　1.5.4 、基于micro：b 的编程电脑</w:t>
      </w:r>
      <w:r>
        <w:rPr>
          <w:rFonts w:hint="eastAsia"/>
        </w:rPr>
        <w:br/>
      </w:r>
      <w:r>
        <w:rPr>
          <w:rFonts w:hint="eastAsia"/>
        </w:rPr>
        <w:t>　　　　1.5.5 、图形化编程</w:t>
      </w:r>
      <w:r>
        <w:rPr>
          <w:rFonts w:hint="eastAsia"/>
        </w:rPr>
        <w:br/>
      </w:r>
      <w:r>
        <w:rPr>
          <w:rFonts w:hint="eastAsia"/>
        </w:rPr>
        <w:t>　　　　1.5.6 、编程游戏</w:t>
      </w:r>
      <w:r>
        <w:rPr>
          <w:rFonts w:hint="eastAsia"/>
        </w:rPr>
        <w:br/>
      </w:r>
      <w:r>
        <w:rPr>
          <w:rFonts w:hint="eastAsia"/>
        </w:rPr>
        <w:t>　　1.6 、K12编程培训作用</w:t>
      </w:r>
      <w:r>
        <w:rPr>
          <w:rFonts w:hint="eastAsia"/>
        </w:rPr>
        <w:br/>
      </w:r>
      <w:r>
        <w:rPr>
          <w:rFonts w:hint="eastAsia"/>
        </w:rPr>
        <w:t>　　　　1.6.1 、提高逻辑思维能力</w:t>
      </w:r>
      <w:r>
        <w:rPr>
          <w:rFonts w:hint="eastAsia"/>
        </w:rPr>
        <w:br/>
      </w:r>
      <w:r>
        <w:rPr>
          <w:rFonts w:hint="eastAsia"/>
        </w:rPr>
        <w:t>　　　　1.6.2 、培养创新创造能力</w:t>
      </w:r>
      <w:r>
        <w:rPr>
          <w:rFonts w:hint="eastAsia"/>
        </w:rPr>
        <w:br/>
      </w:r>
      <w:r>
        <w:rPr>
          <w:rFonts w:hint="eastAsia"/>
        </w:rPr>
        <w:t>　　　　1.6.3 、掌握解决问题能力</w:t>
      </w:r>
      <w:r>
        <w:rPr>
          <w:rFonts w:hint="eastAsia"/>
        </w:rPr>
        <w:br/>
      </w:r>
      <w:r>
        <w:rPr>
          <w:rFonts w:hint="eastAsia"/>
        </w:rPr>
        <w:t>　　　　1.6.4 、其他能力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K12编程培训发展</w:t>
      </w:r>
      <w:r>
        <w:rPr>
          <w:rFonts w:hint="eastAsia"/>
        </w:rPr>
        <w:br/>
      </w:r>
      <w:r>
        <w:rPr>
          <w:rFonts w:hint="eastAsia"/>
        </w:rPr>
        <w:t>　　2.1 、全球K12编程培训状况</w:t>
      </w:r>
      <w:r>
        <w:rPr>
          <w:rFonts w:hint="eastAsia"/>
        </w:rPr>
        <w:br/>
      </w:r>
      <w:r>
        <w:rPr>
          <w:rFonts w:hint="eastAsia"/>
        </w:rPr>
        <w:t>　　2.2 、发达国家K12编程教育标准</w:t>
      </w:r>
      <w:r>
        <w:rPr>
          <w:rFonts w:hint="eastAsia"/>
        </w:rPr>
        <w:br/>
      </w:r>
      <w:r>
        <w:rPr>
          <w:rFonts w:hint="eastAsia"/>
        </w:rPr>
        <w:t>　　2.3 、全球K12培训产品代表</w:t>
      </w:r>
      <w:r>
        <w:rPr>
          <w:rFonts w:hint="eastAsia"/>
        </w:rPr>
        <w:br/>
      </w:r>
      <w:r>
        <w:rPr>
          <w:rFonts w:hint="eastAsia"/>
        </w:rPr>
        <w:t>　　　　2.3.1 、软件产品-Scratch</w:t>
      </w:r>
      <w:r>
        <w:rPr>
          <w:rFonts w:hint="eastAsia"/>
        </w:rPr>
        <w:br/>
      </w:r>
      <w:r>
        <w:rPr>
          <w:rFonts w:hint="eastAsia"/>
        </w:rPr>
        <w:t>　　　　2.3.2 、软件产品-Tynker</w:t>
      </w:r>
      <w:r>
        <w:rPr>
          <w:rFonts w:hint="eastAsia"/>
        </w:rPr>
        <w:br/>
      </w:r>
      <w:r>
        <w:rPr>
          <w:rFonts w:hint="eastAsia"/>
        </w:rPr>
        <w:t>　　　　2.3.3 、编程语言-python</w:t>
      </w:r>
      <w:r>
        <w:rPr>
          <w:rFonts w:hint="eastAsia"/>
        </w:rPr>
        <w:br/>
      </w:r>
      <w:r>
        <w:rPr>
          <w:rFonts w:hint="eastAsia"/>
        </w:rPr>
        <w:t>　　　　2.3.4 、硬件产品-乐高</w:t>
      </w:r>
      <w:r>
        <w:rPr>
          <w:rFonts w:hint="eastAsia"/>
        </w:rPr>
        <w:br/>
      </w:r>
      <w:r>
        <w:rPr>
          <w:rFonts w:hint="eastAsia"/>
        </w:rPr>
        <w:t>　　2.4 、我国K12编程培训发展环境</w:t>
      </w:r>
      <w:r>
        <w:rPr>
          <w:rFonts w:hint="eastAsia"/>
        </w:rPr>
        <w:br/>
      </w:r>
      <w:r>
        <w:rPr>
          <w:rFonts w:hint="eastAsia"/>
        </w:rPr>
        <w:t>　　　　2.4.1 、政策环境</w:t>
      </w:r>
      <w:r>
        <w:rPr>
          <w:rFonts w:hint="eastAsia"/>
        </w:rPr>
        <w:br/>
      </w:r>
      <w:r>
        <w:rPr>
          <w:rFonts w:hint="eastAsia"/>
        </w:rPr>
        <w:t>　　　　2.4.2 、经济环境</w:t>
      </w:r>
      <w:r>
        <w:rPr>
          <w:rFonts w:hint="eastAsia"/>
        </w:rPr>
        <w:br/>
      </w:r>
      <w:r>
        <w:rPr>
          <w:rFonts w:hint="eastAsia"/>
        </w:rPr>
        <w:t>　　　　2.4.3 、社会环境</w:t>
      </w:r>
      <w:r>
        <w:rPr>
          <w:rFonts w:hint="eastAsia"/>
        </w:rPr>
        <w:br/>
      </w:r>
      <w:r>
        <w:rPr>
          <w:rFonts w:hint="eastAsia"/>
        </w:rPr>
        <w:t>　　　　2.4.4 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我国K12编程培训行业状况</w:t>
      </w:r>
      <w:r>
        <w:rPr>
          <w:rFonts w:hint="eastAsia"/>
        </w:rPr>
        <w:br/>
      </w:r>
      <w:r>
        <w:rPr>
          <w:rFonts w:hint="eastAsia"/>
        </w:rPr>
        <w:t>　　3.1 、行业热度持续提高</w:t>
      </w:r>
      <w:r>
        <w:rPr>
          <w:rFonts w:hint="eastAsia"/>
        </w:rPr>
        <w:br/>
      </w:r>
      <w:r>
        <w:rPr>
          <w:rFonts w:hint="eastAsia"/>
        </w:rPr>
        <w:t>　　3.2 、行业发展特点</w:t>
      </w:r>
      <w:r>
        <w:rPr>
          <w:rFonts w:hint="eastAsia"/>
        </w:rPr>
        <w:br/>
      </w:r>
      <w:r>
        <w:rPr>
          <w:rFonts w:hint="eastAsia"/>
        </w:rPr>
        <w:t>　　3.3 、目前行业所属发展阶段</w:t>
      </w:r>
      <w:r>
        <w:rPr>
          <w:rFonts w:hint="eastAsia"/>
        </w:rPr>
        <w:br/>
      </w:r>
      <w:r>
        <w:rPr>
          <w:rFonts w:hint="eastAsia"/>
        </w:rPr>
        <w:t>　　3.4 、行业市场规模</w:t>
      </w:r>
      <w:r>
        <w:rPr>
          <w:rFonts w:hint="eastAsia"/>
        </w:rPr>
        <w:br/>
      </w:r>
      <w:r>
        <w:rPr>
          <w:rFonts w:hint="eastAsia"/>
        </w:rPr>
        <w:t>　　3.5 、业内厂商市场份额分配</w:t>
      </w:r>
      <w:r>
        <w:rPr>
          <w:rFonts w:hint="eastAsia"/>
        </w:rPr>
        <w:br/>
      </w:r>
      <w:r>
        <w:rPr>
          <w:rFonts w:hint="eastAsia"/>
        </w:rPr>
        <w:t>　　3.6 、课时状况</w:t>
      </w:r>
      <w:r>
        <w:rPr>
          <w:rFonts w:hint="eastAsia"/>
        </w:rPr>
        <w:br/>
      </w:r>
      <w:r>
        <w:rPr>
          <w:rFonts w:hint="eastAsia"/>
        </w:rPr>
        <w:t>　　　　3.6.1 、全国中小学对科技类课时分布</w:t>
      </w:r>
      <w:r>
        <w:rPr>
          <w:rFonts w:hint="eastAsia"/>
        </w:rPr>
        <w:br/>
      </w:r>
      <w:r>
        <w:rPr>
          <w:rFonts w:hint="eastAsia"/>
        </w:rPr>
        <w:t>　　　　3.6.2 、小学课后四点半，人工智能课程的普及度</w:t>
      </w:r>
      <w:r>
        <w:rPr>
          <w:rFonts w:hint="eastAsia"/>
        </w:rPr>
        <w:br/>
      </w:r>
      <w:r>
        <w:rPr>
          <w:rFonts w:hint="eastAsia"/>
        </w:rPr>
        <w:t>　　　　3.6.3 、《普通高中信息技术课程标准》（2017版）编程教育内容</w:t>
      </w:r>
      <w:r>
        <w:rPr>
          <w:rFonts w:hint="eastAsia"/>
        </w:rPr>
        <w:br/>
      </w:r>
      <w:r>
        <w:rPr>
          <w:rFonts w:hint="eastAsia"/>
        </w:rPr>
        <w:t>　　3.7 、行业运营模式</w:t>
      </w:r>
      <w:r>
        <w:rPr>
          <w:rFonts w:hint="eastAsia"/>
        </w:rPr>
        <w:br/>
      </w:r>
      <w:r>
        <w:rPr>
          <w:rFonts w:hint="eastAsia"/>
        </w:rPr>
        <w:t>　　3.8 、行业主要问题</w:t>
      </w:r>
      <w:r>
        <w:rPr>
          <w:rFonts w:hint="eastAsia"/>
        </w:rPr>
        <w:br/>
      </w:r>
      <w:r>
        <w:rPr>
          <w:rFonts w:hint="eastAsia"/>
        </w:rPr>
        <w:t>　　　　3.8.1 、师资储备不足，缺乏培养体系</w:t>
      </w:r>
      <w:r>
        <w:rPr>
          <w:rFonts w:hint="eastAsia"/>
        </w:rPr>
        <w:br/>
      </w:r>
      <w:r>
        <w:rPr>
          <w:rFonts w:hint="eastAsia"/>
        </w:rPr>
        <w:t>　　　　3.8.2 、内容同质化严重，自主研发课程产品难度大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K12编程培训模式分析</w:t>
      </w:r>
      <w:r>
        <w:rPr>
          <w:rFonts w:hint="eastAsia"/>
        </w:rPr>
        <w:br/>
      </w:r>
      <w:r>
        <w:rPr>
          <w:rFonts w:hint="eastAsia"/>
        </w:rPr>
        <w:t>　　4.1 、B端和C端的优劣势，异同点</w:t>
      </w:r>
      <w:r>
        <w:rPr>
          <w:rFonts w:hint="eastAsia"/>
        </w:rPr>
        <w:br/>
      </w:r>
      <w:r>
        <w:rPr>
          <w:rFonts w:hint="eastAsia"/>
        </w:rPr>
        <w:t>　　4.2 、相对于 C 端、B 端更具潜力</w:t>
      </w:r>
      <w:r>
        <w:rPr>
          <w:rFonts w:hint="eastAsia"/>
        </w:rPr>
        <w:br/>
      </w:r>
      <w:r>
        <w:rPr>
          <w:rFonts w:hint="eastAsia"/>
        </w:rPr>
        <w:t>　　4.3 、B端C端相辅相成，形成获客闭环</w:t>
      </w:r>
      <w:r>
        <w:rPr>
          <w:rFonts w:hint="eastAsia"/>
        </w:rPr>
        <w:br/>
      </w:r>
      <w:r>
        <w:rPr>
          <w:rFonts w:hint="eastAsia"/>
        </w:rPr>
        <w:t>　　4.4 、软硬件编程兼顾各有所长</w:t>
      </w:r>
      <w:r>
        <w:rPr>
          <w:rFonts w:hint="eastAsia"/>
        </w:rPr>
        <w:br/>
      </w:r>
      <w:r>
        <w:rPr>
          <w:rFonts w:hint="eastAsia"/>
        </w:rPr>
        <w:t>　　4.5 、软硬件结合式编程课程分析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K12编程培训公司分析</w:t>
      </w:r>
      <w:r>
        <w:rPr>
          <w:rFonts w:hint="eastAsia"/>
        </w:rPr>
        <w:br/>
      </w:r>
      <w:r>
        <w:rPr>
          <w:rFonts w:hint="eastAsia"/>
        </w:rPr>
        <w:t>　　5.1 、主要公司业务模式</w:t>
      </w:r>
      <w:r>
        <w:rPr>
          <w:rFonts w:hint="eastAsia"/>
        </w:rPr>
        <w:br/>
      </w:r>
      <w:r>
        <w:rPr>
          <w:rFonts w:hint="eastAsia"/>
        </w:rPr>
        <w:t>　　5.2 、人工智能进校产品代表</w:t>
      </w:r>
      <w:r>
        <w:rPr>
          <w:rFonts w:hint="eastAsia"/>
        </w:rPr>
        <w:br/>
      </w:r>
      <w:r>
        <w:rPr>
          <w:rFonts w:hint="eastAsia"/>
        </w:rPr>
        <w:t>　　　　5.2.1 、编程培训类产品代表</w:t>
      </w:r>
      <w:r>
        <w:rPr>
          <w:rFonts w:hint="eastAsia"/>
        </w:rPr>
        <w:br/>
      </w:r>
      <w:r>
        <w:rPr>
          <w:rFonts w:hint="eastAsia"/>
        </w:rPr>
        <w:t>　　　　5.2.2 、编程类产品特点</w:t>
      </w:r>
      <w:r>
        <w:rPr>
          <w:rFonts w:hint="eastAsia"/>
        </w:rPr>
        <w:br/>
      </w:r>
      <w:r>
        <w:rPr>
          <w:rFonts w:hint="eastAsia"/>
        </w:rPr>
        <w:t>　　　　5.2.2 、编程猫</w:t>
      </w:r>
      <w:r>
        <w:rPr>
          <w:rFonts w:hint="eastAsia"/>
        </w:rPr>
        <w:br/>
      </w:r>
      <w:r>
        <w:rPr>
          <w:rFonts w:hint="eastAsia"/>
        </w:rPr>
        <w:t>　　　　5.2.3 、Vip Code</w:t>
      </w:r>
      <w:r>
        <w:rPr>
          <w:rFonts w:hint="eastAsia"/>
        </w:rPr>
        <w:br/>
      </w:r>
      <w:r>
        <w:rPr>
          <w:rFonts w:hint="eastAsia"/>
        </w:rPr>
        <w:t>　　　　5.2.4 、Micro Code</w:t>
      </w:r>
      <w:r>
        <w:rPr>
          <w:rFonts w:hint="eastAsia"/>
        </w:rPr>
        <w:br/>
      </w:r>
      <w:r>
        <w:rPr>
          <w:rFonts w:hint="eastAsia"/>
        </w:rPr>
        <w:t>　　　　5.2.6 、童心制物</w:t>
      </w:r>
      <w:r>
        <w:rPr>
          <w:rFonts w:hint="eastAsia"/>
        </w:rPr>
        <w:br/>
      </w:r>
      <w:r>
        <w:rPr>
          <w:rFonts w:hint="eastAsia"/>
        </w:rPr>
        <w:t>　　　　5.2.7 、火箭实验室</w:t>
      </w:r>
      <w:r>
        <w:rPr>
          <w:rFonts w:hint="eastAsia"/>
        </w:rPr>
        <w:br/>
      </w:r>
      <w:r>
        <w:rPr>
          <w:rFonts w:hint="eastAsia"/>
        </w:rPr>
        <w:t>　　5.3 、编程硬件产品代表</w:t>
      </w:r>
      <w:r>
        <w:rPr>
          <w:rFonts w:hint="eastAsia"/>
        </w:rPr>
        <w:br/>
      </w:r>
      <w:r>
        <w:rPr>
          <w:rFonts w:hint="eastAsia"/>
        </w:rPr>
        <w:t>　　　　5.3.1 、编程硬件类产品特点</w:t>
      </w:r>
      <w:r>
        <w:rPr>
          <w:rFonts w:hint="eastAsia"/>
        </w:rPr>
        <w:br/>
      </w:r>
      <w:r>
        <w:rPr>
          <w:rFonts w:hint="eastAsia"/>
        </w:rPr>
        <w:t>　　　　5.3.2 、人工智能课程中，使用硬件较多的厂商与产品</w:t>
      </w:r>
      <w:r>
        <w:rPr>
          <w:rFonts w:hint="eastAsia"/>
        </w:rPr>
        <w:br/>
      </w:r>
      <w:r>
        <w:rPr>
          <w:rFonts w:hint="eastAsia"/>
        </w:rPr>
        <w:t>　　　　5.3.3 、乐高</w:t>
      </w:r>
      <w:r>
        <w:rPr>
          <w:rFonts w:hint="eastAsia"/>
        </w:rPr>
        <w:br/>
      </w:r>
      <w:r>
        <w:rPr>
          <w:rFonts w:hint="eastAsia"/>
        </w:rPr>
        <w:t>　　　　5.3.4 、大疆</w:t>
      </w:r>
      <w:r>
        <w:rPr>
          <w:rFonts w:hint="eastAsia"/>
        </w:rPr>
        <w:br/>
      </w:r>
      <w:r>
        <w:rPr>
          <w:rFonts w:hint="eastAsia"/>
        </w:rPr>
        <w:t>　　　　5.3.5 、优必选</w:t>
      </w:r>
      <w:r>
        <w:rPr>
          <w:rFonts w:hint="eastAsia"/>
        </w:rPr>
        <w:br/>
      </w:r>
      <w:r>
        <w:rPr>
          <w:rFonts w:hint="eastAsia"/>
        </w:rPr>
        <w:t>　　5.4 、平台型产品代表</w:t>
      </w:r>
      <w:r>
        <w:rPr>
          <w:rFonts w:hint="eastAsia"/>
        </w:rPr>
        <w:br/>
      </w:r>
      <w:r>
        <w:rPr>
          <w:rFonts w:hint="eastAsia"/>
        </w:rPr>
        <w:t>　　　　5.4.1 、科大讯飞</w:t>
      </w:r>
      <w:r>
        <w:rPr>
          <w:rFonts w:hint="eastAsia"/>
        </w:rPr>
        <w:br/>
      </w:r>
      <w:r>
        <w:rPr>
          <w:rFonts w:hint="eastAsia"/>
        </w:rPr>
        <w:t>　　　　5.4.2 、商汤</w:t>
      </w:r>
      <w:r>
        <w:rPr>
          <w:rFonts w:hint="eastAsia"/>
        </w:rPr>
        <w:br/>
      </w:r>
      <w:r>
        <w:rPr>
          <w:rFonts w:hint="eastAsia"/>
        </w:rPr>
        <w:t>　　　　5.4.3 、腾讯</w:t>
      </w:r>
      <w:r>
        <w:rPr>
          <w:rFonts w:hint="eastAsia"/>
        </w:rPr>
        <w:br/>
      </w:r>
      <w:r>
        <w:rPr>
          <w:rFonts w:hint="eastAsia"/>
        </w:rPr>
        <w:t>　　　　4.3.9 、百度</w:t>
      </w:r>
      <w:r>
        <w:rPr>
          <w:rFonts w:hint="eastAsia"/>
        </w:rPr>
        <w:br/>
      </w:r>
      <w:r>
        <w:rPr>
          <w:rFonts w:hint="eastAsia"/>
        </w:rPr>
        <w:t>　　5.5 、人工智能课程一体化解决方案代表</w:t>
      </w:r>
      <w:r>
        <w:rPr>
          <w:rFonts w:hint="eastAsia"/>
        </w:rPr>
        <w:br/>
      </w:r>
      <w:r>
        <w:rPr>
          <w:rFonts w:hint="eastAsia"/>
        </w:rPr>
        <w:t>　　　　5.5.1 、桃李学院</w:t>
      </w:r>
      <w:r>
        <w:rPr>
          <w:rFonts w:hint="eastAsia"/>
        </w:rPr>
        <w:br/>
      </w:r>
      <w:r>
        <w:rPr>
          <w:rFonts w:hint="eastAsia"/>
        </w:rPr>
        <w:t>　　　　5.5.2 、童程童美</w:t>
      </w:r>
      <w:r>
        <w:rPr>
          <w:rFonts w:hint="eastAsia"/>
        </w:rPr>
        <w:br/>
      </w:r>
      <w:r>
        <w:rPr>
          <w:rFonts w:hint="eastAsia"/>
        </w:rPr>
        <w:t>　　5.6 、培训标准</w:t>
      </w:r>
      <w:r>
        <w:rPr>
          <w:rFonts w:hint="eastAsia"/>
        </w:rPr>
        <w:br/>
      </w:r>
      <w:r>
        <w:rPr>
          <w:rFonts w:hint="eastAsia"/>
        </w:rPr>
        <w:t>　　　　5.6.1 、青少年编程技术等级评测标准（V2.1）</w:t>
      </w:r>
      <w:r>
        <w:rPr>
          <w:rFonts w:hint="eastAsia"/>
        </w:rPr>
        <w:br/>
      </w:r>
      <w:r>
        <w:rPr>
          <w:rFonts w:hint="eastAsia"/>
        </w:rPr>
        <w:t>　　　　5.6.2 、青少年编程能力培训标准</w:t>
      </w:r>
      <w:r>
        <w:rPr>
          <w:rFonts w:hint="eastAsia"/>
        </w:rPr>
        <w:br/>
      </w:r>
      <w:r>
        <w:rPr>
          <w:rFonts w:hint="eastAsia"/>
        </w:rPr>
        <w:t>　　　　5.6.3 、青少年编程硬件培训标准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中-智-林-－2025-2031年K12编程培训趋势预测</w:t>
      </w:r>
      <w:r>
        <w:rPr>
          <w:rFonts w:hint="eastAsia"/>
        </w:rPr>
        <w:br/>
      </w:r>
      <w:r>
        <w:rPr>
          <w:rFonts w:hint="eastAsia"/>
        </w:rPr>
        <w:t>　　6.1 、前景展望</w:t>
      </w:r>
      <w:r>
        <w:rPr>
          <w:rFonts w:hint="eastAsia"/>
        </w:rPr>
        <w:br/>
      </w:r>
      <w:r>
        <w:rPr>
          <w:rFonts w:hint="eastAsia"/>
        </w:rPr>
        <w:t>　　6.2 、发展趋势</w:t>
      </w:r>
      <w:r>
        <w:rPr>
          <w:rFonts w:hint="eastAsia"/>
        </w:rPr>
        <w:br/>
      </w:r>
      <w:r>
        <w:rPr>
          <w:rFonts w:hint="eastAsia"/>
        </w:rPr>
        <w:t>　　　　6.2.1 、内容研发优势</w:t>
      </w:r>
      <w:r>
        <w:rPr>
          <w:rFonts w:hint="eastAsia"/>
        </w:rPr>
        <w:br/>
      </w:r>
      <w:r>
        <w:rPr>
          <w:rFonts w:hint="eastAsia"/>
        </w:rPr>
        <w:t>　　　　6.2.2 、师资培训趋势</w:t>
      </w:r>
      <w:r>
        <w:rPr>
          <w:rFonts w:hint="eastAsia"/>
        </w:rPr>
        <w:br/>
      </w:r>
      <w:r>
        <w:rPr>
          <w:rFonts w:hint="eastAsia"/>
        </w:rPr>
        <w:t>　　　　6.2.3 、工具与平台趋势</w:t>
      </w:r>
      <w:r>
        <w:rPr>
          <w:rFonts w:hint="eastAsia"/>
        </w:rPr>
        <w:br/>
      </w:r>
      <w:r>
        <w:rPr>
          <w:rFonts w:hint="eastAsia"/>
        </w:rPr>
        <w:t>　　　　6.2.4 、服务体系趋势</w:t>
      </w:r>
      <w:r>
        <w:rPr>
          <w:rFonts w:hint="eastAsia"/>
        </w:rPr>
        <w:br/>
      </w:r>
      <w:r>
        <w:rPr>
          <w:rFonts w:hint="eastAsia"/>
        </w:rPr>
        <w:t>　　6.3 、用户需求趋势</w:t>
      </w:r>
      <w:r>
        <w:rPr>
          <w:rFonts w:hint="eastAsia"/>
        </w:rPr>
        <w:br/>
      </w:r>
      <w:r>
        <w:rPr>
          <w:rFonts w:hint="eastAsia"/>
        </w:rPr>
        <w:t>　　6.4 、市场规模预测</w:t>
      </w:r>
      <w:r>
        <w:rPr>
          <w:rFonts w:hint="eastAsia"/>
        </w:rPr>
        <w:br/>
      </w:r>
      <w:r>
        <w:rPr>
          <w:rFonts w:hint="eastAsia"/>
        </w:rPr>
        <w:t>　　6.5 、产业发展风险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K12编程培训行业现状</w:t>
      </w:r>
      <w:r>
        <w:rPr>
          <w:rFonts w:hint="eastAsia"/>
        </w:rPr>
        <w:br/>
      </w:r>
      <w:r>
        <w:rPr>
          <w:rFonts w:hint="eastAsia"/>
        </w:rPr>
        <w:t>　　图表 K12编程培训行业产业链调研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2020-2025年K12编程培训行业市场容量统计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2020-2025年中国K12编程培训行业市场规模情况</w:t>
      </w:r>
      <w:r>
        <w:rPr>
          <w:rFonts w:hint="eastAsia"/>
        </w:rPr>
        <w:br/>
      </w:r>
      <w:r>
        <w:rPr>
          <w:rFonts w:hint="eastAsia"/>
        </w:rPr>
        <w:t>　　图表 K12编程培训行业动态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2020-2025年中国K12编程培训行业销售收入统计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2020-2025年中国K12编程培训行业盈利统计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2020-2025年中国K12编程培训行业利润总额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2020-2025年中国K12编程培训行业企业数量统计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2020-2025年中国K12编程培训行业竞争力分析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2020-2025年中国K12编程培训行业盈利能力分析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2020-2025年中国K12编程培训行业运营能力分析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2020-2025年中国K12编程培训行业偿债能力分析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2020-2025年中国K12编程培训行业发展能力分析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2020-2025年中国K12编程培训行业经营效益分析</w:t>
      </w:r>
      <w:r>
        <w:rPr>
          <w:rFonts w:hint="eastAsia"/>
        </w:rPr>
        <w:br/>
      </w:r>
      <w:r>
        <w:rPr>
          <w:rFonts w:hint="eastAsia"/>
        </w:rPr>
        <w:t>　　图表 K12编程培训行业竞争对手分析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**地区K12编程培训市场规模</w:t>
      </w:r>
      <w:r>
        <w:rPr>
          <w:rFonts w:hint="eastAsia"/>
        </w:rPr>
        <w:br/>
      </w:r>
      <w:r>
        <w:rPr>
          <w:rFonts w:hint="eastAsia"/>
        </w:rPr>
        <w:t>　　图表 **地区K12编程培训行业市场需求</w:t>
      </w:r>
      <w:r>
        <w:rPr>
          <w:rFonts w:hint="eastAsia"/>
        </w:rPr>
        <w:br/>
      </w:r>
      <w:r>
        <w:rPr>
          <w:rFonts w:hint="eastAsia"/>
        </w:rPr>
        <w:t>　　图表 **地区K12编程培训市场调研</w:t>
      </w:r>
      <w:r>
        <w:rPr>
          <w:rFonts w:hint="eastAsia"/>
        </w:rPr>
        <w:br/>
      </w:r>
      <w:r>
        <w:rPr>
          <w:rFonts w:hint="eastAsia"/>
        </w:rPr>
        <w:t>　　图表 **地区K12编程培训行业市场需求分析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**地区K12编程培训市场规模</w:t>
      </w:r>
      <w:r>
        <w:rPr>
          <w:rFonts w:hint="eastAsia"/>
        </w:rPr>
        <w:br/>
      </w:r>
      <w:r>
        <w:rPr>
          <w:rFonts w:hint="eastAsia"/>
        </w:rPr>
        <w:t>　　图表 **地区K12编程培训行业市场需求</w:t>
      </w:r>
      <w:r>
        <w:rPr>
          <w:rFonts w:hint="eastAsia"/>
        </w:rPr>
        <w:br/>
      </w:r>
      <w:r>
        <w:rPr>
          <w:rFonts w:hint="eastAsia"/>
        </w:rPr>
        <w:t>　　图表 **地区K12编程培训市场调研</w:t>
      </w:r>
      <w:r>
        <w:rPr>
          <w:rFonts w:hint="eastAsia"/>
        </w:rPr>
        <w:br/>
      </w:r>
      <w:r>
        <w:rPr>
          <w:rFonts w:hint="eastAsia"/>
        </w:rPr>
        <w:t>　　图表 **地区K12编程培训行业市场需求分析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K12编程培训重点企业（一）基本信息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K12编程培训重点企业（一）经营情况分析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K12编程培训重点企业（一）盈利能力情况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K12编程培训重点企业（一）偿债能力情况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K12编程培训重点企业（一）运营能力情况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K12编程培训重点企业（一）成长能力情况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K12编程培训重点企业（二）基本信息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K12编程培训重点企业（二）经营情况分析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K12编程培训重点企业（二）盈利能力情况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K12编程培训重点企业（二）偿债能力情况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K12编程培训重点企业（二）运营能力情况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K12编程培训重点企业（二）成长能力情况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2025-2031年中国K12编程培训行业信息化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2025-2031年中国K12编程培训行业市场容量预测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2025-2031年中国K12编程培训行业市场规模预测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2025-2031年中国K12编程培训行业风险分析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2025-2031年中国K12编程培训市场前景分析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2025-2031年中国K12编程培训行业发展趋势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f2e9083dd4b6f" w:history="1">
        <w:r>
          <w:rPr>
            <w:rStyle w:val="Hyperlink"/>
          </w:rPr>
          <w:t>2025-2031年中国K12编程培训市场调查研究及前景分析报告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f2e9083dd4b6f" w:history="1">
        <w:r>
          <w:rPr>
            <w:rStyle w:val="Hyperlink"/>
          </w:rPr>
          <w:t>https://www.20087.com/0/89/K12BianChengPeiXunFaZhanQianJing.html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热点：k12课程有哪些、knx编程培训、k12是啥、少儿编程算k12吗、培训机构k12、编程教育培训班、k12教育是什么、编程培训班价位、编程算k12吗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11bcda5dd4ffb" w:history="1">
      <w:r>
        <w:rPr>
          <w:rStyle w:val="Hyperlink"/>
        </w:rPr>
        <w:t>2025-2031年中国K12编程培训市场调查研究及前景分析报告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12BianChengPeiXunFaZhanQianJing.html" TargetMode="External" Id="R286f2e9083dd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12BianChengPeiXunFaZhanQianJing.html" TargetMode="External" Id="Ra0a11bcda5dd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2025-05-29T08:49:00Z</dcterms:created>
  <dcterms:modified xsi:type="dcterms:W3CDTF">2025-05-29T09:49:00Z</dcterms:modified>
  <dc:subject>2025-2031年中国K12编程培训市场调查研究及前景分析报告</dc:subject>
  <dc:title>2025-2031年中国K12编程培训市场调查研究及前景分析报告</dc:title>
  <cp:keywords>2025-2031年中国K12编程培训市场调查研究及前景分析报告</cp:keywords>
  <dc:description>2025-2031年中国K12编程培训市场调查研究及前景分析报告</dc:description>
</cp:coreProperties>
</file>