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f145a1094c1d" w:history="1">
              <w:r>
                <w:rPr>
                  <w:rStyle w:val="Hyperlink"/>
                </w:rPr>
                <w:t>2026-2032年全球与中国PC薄膜市场研究及发展前景分析报告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f145a1094c1d" w:history="1">
              <w:r>
                <w:rPr>
                  <w:rStyle w:val="Hyperlink"/>
                </w:rPr>
                <w:t>2026-2032年全球与中国PC薄膜市场研究及发展前景分析报告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f145a1094c1d" w:history="1">
                <w:r>
                  <w:rPr>
                    <w:rStyle w:val="Hyperlink"/>
                  </w:rPr>
                  <w:t>https://www.20087.com/0/39/PCBoMoHangYeQianJingQuShi.html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薄膜（聚碳酸酯薄膜）凭借高透明度、优异抗冲击性、宽温域稳定性及良好电绝缘性能，广泛应用于光学镜片、触摸屏保护层、医疗器械视窗、汽车灯罩及柔性电子基底。PC薄膜可通过共挤、涂覆或表面硬化处理实现防刮擦、防眩光、抗静电或阻燃功能；光学级PC薄膜透光率可达90%以上，接近玻璃水平。制造端强调厚度均匀性（±1μm）与内应力控制，以避免后续热成型或贴合过程中的翘曲。然而，PC薄膜耐候性相对较弱，在长期紫外线照射下易黄变；表面硬度低于PMMA或玻璃，需依赖涂层弥补。此外，高端光学级原料仍由少数国际化工企业主导，供应链自主性有待加强。</w:t>
      </w:r>
      <w:r>
        <w:rPr>
          <w:rFonts w:hint="eastAsia"/>
        </w:rPr>
        <w:br/>
      </w:r>
      <w:r>
        <w:rPr>
          <w:rFonts w:hint="eastAsia"/>
        </w:rPr>
        <w:t>　　未来，PC薄膜将朝着高性能复合、功能集成与可持续发展路径深化。纳米氧化物掺杂或多层共挤结构可同步提升耐UV性与耐磨性，减少对后涂覆依赖；导电PC薄膜（如掺杂石墨烯）有望用于柔性电极或电磁屏蔽场景。在循环经济驱动下，化学解聚再生PC技术将实现闭环回收，降低原生料消耗。应用场景亦将拓展至AR/VR波导基板、车载智能表面（Smart Surface）及生物可降解电子临时载体。随着轻量化与柔性化成为消费电子与新能源汽车核心趋势，PC薄膜将从被动保护材料转型为主动功能平台，其价值不再仅体现于物理防护，更在于赋能下一代人机交互界面与智能表面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82f145a1094c1d" w:history="1">
        <w:r>
          <w:rPr>
            <w:rStyle w:val="Hyperlink"/>
          </w:rPr>
          <w:t>2026-2032年全球与中国PC薄膜市场研究及发展前景分析报告</w:t>
        </w:r>
      </w:hyperlink>
      <w:r>
        <w:rPr>
          <w:rFonts w:hint="eastAsia"/>
        </w:rPr>
        <w:t>系统分析PC薄膜行业发展现状，结合国内外市场环境，解读PC薄膜行业运行数据与产业链结构。报告研究PC薄膜市场竞争格局，评估PC薄膜重点企业经营策略，分析PC薄膜技术发展现状与创新方向。基于对PC薄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中国PC薄膜概述</w:t>
      </w:r>
      <w:r>
        <w:rPr>
          <w:rFonts w:hint="eastAsia"/>
        </w:rPr>
        <w:br/>
      </w:r>
      <w:r>
        <w:rPr>
          <w:rFonts w:hint="eastAsia"/>
        </w:rPr>
        <w:t>　　第一节 PC薄膜行业定义</w:t>
      </w:r>
      <w:r>
        <w:rPr>
          <w:rFonts w:hint="eastAsia"/>
        </w:rPr>
        <w:br/>
      </w:r>
      <w:r>
        <w:rPr>
          <w:rFonts w:hint="eastAsia"/>
        </w:rPr>
        <w:t>　　第二节 PC薄膜行业发展特性</w:t>
      </w:r>
      <w:r>
        <w:rPr>
          <w:rFonts w:hint="eastAsia"/>
        </w:rPr>
        <w:br/>
      </w:r>
      <w:r>
        <w:rPr>
          <w:rFonts w:hint="eastAsia"/>
        </w:rPr>
        <w:t>　　第三节 PC薄膜产业链分析</w:t>
      </w:r>
      <w:r>
        <w:rPr>
          <w:rFonts w:hint="eastAsia"/>
        </w:rPr>
        <w:br/>
      </w:r>
      <w:r>
        <w:rPr>
          <w:rFonts w:hint="eastAsia"/>
        </w:rPr>
        <w:t>　　第四节 PC薄膜行业生命周期分析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中国PC薄膜发展环境分析</w:t>
      </w:r>
      <w:r>
        <w:rPr>
          <w:rFonts w:hint="eastAsia"/>
        </w:rPr>
        <w:br/>
      </w:r>
      <w:r>
        <w:rPr>
          <w:rFonts w:hint="eastAsia"/>
        </w:rPr>
        <w:t>　　第一节 PC薄膜行业经济环境分析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PC薄膜行业相关发展规划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PC薄膜行业技术发展方向、趋势预测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全球PC薄膜市场发展概况</w:t>
      </w:r>
      <w:r>
        <w:rPr>
          <w:rFonts w:hint="eastAsia"/>
        </w:rPr>
        <w:br/>
      </w:r>
      <w:r>
        <w:rPr>
          <w:rFonts w:hint="eastAsia"/>
        </w:rPr>
        <w:t>　　第一节 全球PC薄膜市场发展分析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北美地区主要国家PC薄膜市场概况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欧洲地区主要国家PC薄膜市场概况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亚洲地区主要国家PC薄膜市场概况</w:t>
      </w:r>
      <w:r>
        <w:rPr>
          <w:rFonts w:hint="eastAsia"/>
        </w:rPr>
        <w:br/>
      </w:r>
      <w:r>
        <w:rPr>
          <w:rFonts w:hint="eastAsia"/>
        </w:rPr>
        <w:t>　　第五节 全球PC薄膜市场发展预测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中国PC薄膜发展现状</w:t>
      </w:r>
      <w:r>
        <w:rPr>
          <w:rFonts w:hint="eastAsia"/>
        </w:rPr>
        <w:br/>
      </w:r>
      <w:r>
        <w:rPr>
          <w:rFonts w:hint="eastAsia"/>
        </w:rPr>
        <w:t>　　第一节 中国PC薄膜市场现状分析</w:t>
      </w:r>
      <w:r>
        <w:rPr>
          <w:rFonts w:hint="eastAsia"/>
        </w:rPr>
        <w:br/>
      </w:r>
      <w:r>
        <w:rPr>
          <w:rFonts w:hint="eastAsia"/>
        </w:rPr>
        <w:t>　　第二节 中国PC薄膜行业产量情况分析及预测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一、PC薄膜总体产能规模</w:t>
      </w:r>
      <w:r>
        <w:rPr>
          <w:rFonts w:hint="eastAsia"/>
        </w:rPr>
        <w:br/>
      </w:r>
      <w:r>
        <w:rPr>
          <w:rFonts w:hint="eastAsia"/>
        </w:rPr>
        <w:t>　　　　二、PC薄膜生产区域分布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三、2020-2025年中国PC薄膜行业产量统计分析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三、2026-2032年中国PC薄膜行业产量预测分析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中国PC薄膜价格趋势分析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PC薄膜市场特性分析</w:t>
      </w:r>
      <w:r>
        <w:rPr>
          <w:rFonts w:hint="eastAsia"/>
        </w:rPr>
        <w:br/>
      </w:r>
      <w:r>
        <w:rPr>
          <w:rFonts w:hint="eastAsia"/>
        </w:rPr>
        <w:t>　　第一节 PC薄膜行业集中度分析</w:t>
      </w:r>
      <w:r>
        <w:rPr>
          <w:rFonts w:hint="eastAsia"/>
        </w:rPr>
        <w:br/>
      </w:r>
      <w:r>
        <w:rPr>
          <w:rFonts w:hint="eastAsia"/>
        </w:rPr>
        <w:t>　　第二节 PC薄膜行业SWOT分析</w:t>
      </w:r>
      <w:r>
        <w:rPr>
          <w:rFonts w:hint="eastAsia"/>
        </w:rPr>
        <w:br/>
      </w:r>
      <w:r>
        <w:rPr>
          <w:rFonts w:hint="eastAsia"/>
        </w:rPr>
        <w:t>　　　　一、PC薄膜行业优势</w:t>
      </w:r>
      <w:r>
        <w:rPr>
          <w:rFonts w:hint="eastAsia"/>
        </w:rPr>
        <w:br/>
      </w:r>
      <w:r>
        <w:rPr>
          <w:rFonts w:hint="eastAsia"/>
        </w:rPr>
        <w:t>　　　　二、PC薄膜行业劣势</w:t>
      </w:r>
      <w:r>
        <w:rPr>
          <w:rFonts w:hint="eastAsia"/>
        </w:rPr>
        <w:br/>
      </w:r>
      <w:r>
        <w:rPr>
          <w:rFonts w:hint="eastAsia"/>
        </w:rPr>
        <w:t>　　　　三、PC薄膜行业机会</w:t>
      </w:r>
      <w:r>
        <w:rPr>
          <w:rFonts w:hint="eastAsia"/>
        </w:rPr>
        <w:br/>
      </w:r>
      <w:r>
        <w:rPr>
          <w:rFonts w:hint="eastAsia"/>
        </w:rPr>
        <w:t>　　　　四、PC薄膜行业风险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2020-2025年中国PC薄膜行业盈利能力分析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2020-2025年PC薄膜行业偿债能力分析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2020-2025年PC薄膜制造企业数量分析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**地区PC薄膜市场发展分析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**地区PC薄膜市场发展分析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**地区PC薄膜市场发展分析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**地区PC薄膜市场发展分析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2020-2025年中国PC薄膜进出口分析</w:t>
      </w:r>
      <w:r>
        <w:rPr>
          <w:rFonts w:hint="eastAsia"/>
        </w:rPr>
        <w:br/>
      </w:r>
      <w:r>
        <w:rPr>
          <w:rFonts w:hint="eastAsia"/>
        </w:rPr>
        <w:t>　　第一节 PC薄膜进口情况分析</w:t>
      </w:r>
      <w:r>
        <w:rPr>
          <w:rFonts w:hint="eastAsia"/>
        </w:rPr>
        <w:br/>
      </w:r>
      <w:r>
        <w:rPr>
          <w:rFonts w:hint="eastAsia"/>
        </w:rPr>
        <w:t>　　第二节 PC薄膜出口情况分析</w:t>
      </w:r>
      <w:r>
        <w:rPr>
          <w:rFonts w:hint="eastAsia"/>
        </w:rPr>
        <w:br/>
      </w:r>
      <w:r>
        <w:rPr>
          <w:rFonts w:hint="eastAsia"/>
        </w:rPr>
        <w:t>　　第三节 影响PC薄膜进出口因素分析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PC薄膜行业投资战略研究</w:t>
      </w:r>
      <w:r>
        <w:rPr>
          <w:rFonts w:hint="eastAsia"/>
        </w:rPr>
        <w:br/>
      </w:r>
      <w:r>
        <w:rPr>
          <w:rFonts w:hint="eastAsia"/>
        </w:rPr>
        <w:t>　　第一节 PC薄膜行业发展战略研究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对我国PC薄膜品牌的战略思考</w:t>
      </w:r>
      <w:r>
        <w:rPr>
          <w:rFonts w:hint="eastAsia"/>
        </w:rPr>
        <w:br/>
      </w:r>
      <w:r>
        <w:rPr>
          <w:rFonts w:hint="eastAsia"/>
        </w:rPr>
        <w:t>　　　　一、PC薄膜品牌的重要性</w:t>
      </w:r>
      <w:r>
        <w:rPr>
          <w:rFonts w:hint="eastAsia"/>
        </w:rPr>
        <w:br/>
      </w:r>
      <w:r>
        <w:rPr>
          <w:rFonts w:hint="eastAsia"/>
        </w:rPr>
        <w:t>　　　　二、PC薄膜实施品牌战略的意义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三、PC薄膜企业品牌的现状分析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四、我国PC薄膜企业的品牌战略</w:t>
      </w:r>
      <w:r>
        <w:rPr>
          <w:rFonts w:hint="eastAsia"/>
        </w:rPr>
        <w:br/>
      </w:r>
      <w:r>
        <w:rPr>
          <w:rFonts w:hint="eastAsia"/>
        </w:rPr>
        <w:t>　　　　五、PC薄膜品牌战略管理的策略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PC薄膜经营策略分析</w:t>
      </w:r>
      <w:r>
        <w:rPr>
          <w:rFonts w:hint="eastAsia"/>
        </w:rPr>
        <w:br/>
      </w:r>
      <w:r>
        <w:rPr>
          <w:rFonts w:hint="eastAsia"/>
        </w:rPr>
        <w:t>　　　　一、PC薄膜市场细分策略</w:t>
      </w:r>
      <w:r>
        <w:rPr>
          <w:rFonts w:hint="eastAsia"/>
        </w:rPr>
        <w:br/>
      </w:r>
      <w:r>
        <w:rPr>
          <w:rFonts w:hint="eastAsia"/>
        </w:rPr>
        <w:t>　　　　二、PC薄膜市场创新策略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2026-2032年中国PC薄膜发展趋势预测及投资风险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2026年PC薄膜市场前景分析</w:t>
      </w:r>
      <w:r>
        <w:rPr>
          <w:rFonts w:hint="eastAsia"/>
        </w:rPr>
        <w:br/>
      </w:r>
      <w:r>
        <w:rPr>
          <w:rFonts w:hint="eastAsia"/>
        </w:rPr>
        <w:t>　　第二节 2026年PC薄膜行业发展趋势预测</w:t>
      </w:r>
      <w:r>
        <w:rPr>
          <w:rFonts w:hint="eastAsia"/>
        </w:rPr>
        <w:br/>
      </w:r>
      <w:r>
        <w:rPr>
          <w:rFonts w:hint="eastAsia"/>
        </w:rPr>
        <w:t>　　第三节 PC薄膜行业投资风险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PC薄膜投资建议</w:t>
      </w:r>
      <w:r>
        <w:rPr>
          <w:rFonts w:hint="eastAsia"/>
        </w:rPr>
        <w:br/>
      </w:r>
      <w:r>
        <w:rPr>
          <w:rFonts w:hint="eastAsia"/>
        </w:rPr>
        <w:t>　　第一节 PC薄膜行业投资环境分析</w:t>
      </w:r>
      <w:r>
        <w:rPr>
          <w:rFonts w:hint="eastAsia"/>
        </w:rPr>
        <w:br/>
      </w:r>
      <w:r>
        <w:rPr>
          <w:rFonts w:hint="eastAsia"/>
        </w:rPr>
        <w:t>　　第二节 PC薄膜行业投资进入壁垒分析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PC薄膜行业历程</w:t>
      </w:r>
      <w:r>
        <w:rPr>
          <w:rFonts w:hint="eastAsia"/>
        </w:rPr>
        <w:br/>
      </w:r>
      <w:r>
        <w:rPr>
          <w:rFonts w:hint="eastAsia"/>
        </w:rPr>
        <w:t>　　图表 PC薄膜行业生命周期</w:t>
      </w:r>
      <w:r>
        <w:rPr>
          <w:rFonts w:hint="eastAsia"/>
        </w:rPr>
        <w:br/>
      </w:r>
      <w:r>
        <w:rPr>
          <w:rFonts w:hint="eastAsia"/>
        </w:rPr>
        <w:t>　　图表 PC薄膜行业产业链分析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2025年中国PC薄膜进口国家及地区分析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2026-2032年中国PC薄膜行业市场规模预测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2026年中国PC薄膜市场前景分析</w:t>
      </w:r>
      <w:r>
        <w:rPr>
          <w:rFonts w:hint="eastAsia"/>
        </w:rPr>
        <w:br/>
      </w:r>
      <w:r>
        <w:rPr>
          <w:rFonts w:hint="eastAsia"/>
        </w:rPr>
        <w:t>　　图表 2026年中国PC薄膜发展趋势预测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f145a1094c1d" w:history="1">
        <w:r>
          <w:rPr>
            <w:rStyle w:val="Hyperlink"/>
          </w:rPr>
          <w:t>2026-2032年全球与中国PC薄膜市场研究及发展前景分析报告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f145a1094c1d" w:history="1">
        <w:r>
          <w:rPr>
            <w:rStyle w:val="Hyperlink"/>
          </w:rPr>
          <w:t>https://www.20087.com/0/39/PCBoMoHangYeQianJingQuShi.html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热点：PC薄膜的厂家、PC薄膜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aa6d684442cd" w:history="1">
      <w:r>
        <w:rPr>
          <w:rStyle w:val="Hyperlink"/>
        </w:rPr>
        <w:t>2026-2032年全球与中国PC薄膜市场研究及发展前景分析报告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CBoMoHangYeQianJingQuShi.html" TargetMode="External" Id="R1d82f145a10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CBoMoHangYeQianJingQuShi.html" TargetMode="External" Id="Rd0e0aa6d684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2026-01-25T07:18:27Z</dcterms:created>
  <dcterms:modified xsi:type="dcterms:W3CDTF">2026-01-25T08:18:27Z</dcterms:modified>
  <dc:subject>2026-2032年全球与中国PC薄膜市场研究及发展前景分析报告</dc:subject>
  <dc:title>2026-2032年全球与中国PC薄膜市场研究及发展前景分析报告</dc:title>
  <cp:keywords>2026-2032年全球与中国PC薄膜市场研究及发展前景分析报告</cp:keywords>
  <dc:description>2026-2032年全球与中国PC薄膜市场研究及发展前景分析报告</dc:description>
</cp:coreProperties>
</file>