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b2aafea14bdd" w:history="1">
              <w:r>
                <w:rPr>
                  <w:rStyle w:val="Hyperlink"/>
                </w:rPr>
                <w:t>2026-2032年中国室外广告市场现状与前景趋势分析报告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b2aafea14bdd" w:history="1">
              <w:r>
                <w:rPr>
                  <w:rStyle w:val="Hyperlink"/>
                </w:rPr>
                <w:t>2026-2032年中国室外广告市场现状与前景趋势分析报告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b2aafea14bdd" w:history="1">
                <w:r>
                  <w:rPr>
                    <w:rStyle w:val="Hyperlink"/>
                  </w:rPr>
                  <w:t>https://www.20087.com/0/19/ShiWaiGuangGaoHangYeQianJing.html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广告是设置于公共空间、交通干道及商业区域的户外信息传播载体，涵盖LED大屏、灯箱、公交站牌、墙体广告及数字标牌等形式，核心价值在于高触达率与场景化曝光。目前，室外广告主流室外广告强调内容动态化、投放精准化及能耗可控性；在智慧城市与程序化购买兴起背景下，对室外广告的联网能力、实时内容更新及与城市景观融合度要求显著提升。然而，部分传统广告牌存在光污染、视觉杂乱及审批合规风险；数字屏体在极端天气下稳定性不足，运维成本高。</w:t>
      </w:r>
      <w:r>
        <w:rPr>
          <w:rFonts w:hint="eastAsia"/>
        </w:rPr>
        <w:br/>
      </w:r>
      <w:r>
        <w:rPr>
          <w:rFonts w:hint="eastAsia"/>
        </w:rPr>
        <w:t>　　未来，室外广告将向智能交互、绿色低碳与数据驱动方向演进。一方面，集成摄像头与AI视觉算法的数字广告屏可实现人群属性识别与内容动态适配；AR互动技术将提升用户参与感。另一方面，太阳能供电与低功耗LED模组将降低碳足迹；广告牌结构采用再生铝材与模块化设计，便于拆装回收。此外，室外广告将纳入城市数字孪生平台，实现与交通、天气、事件数据联动，优化投放策略。长期来看，室外广告将从单向传播媒介升级为支撑城市信息生态、商业智能与可持续公共空间的智能媒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8b2aafea14bdd" w:history="1">
        <w:r>
          <w:rPr>
            <w:rStyle w:val="Hyperlink"/>
          </w:rPr>
          <w:t>2026-2032年中国室外广告市场现状与前景趋势分析报告</w:t>
        </w:r>
      </w:hyperlink>
      <w:r>
        <w:rPr>
          <w:rFonts w:hint="eastAsia"/>
        </w:rPr>
        <w:t>》基于科学的市场调研与数据分析，全面解析了室外广告行业的市场规模、市场需求及发展现状。报告深入探讨了室外广告产业链结构、细分市场特点及技术发展方向，并结合宏观经济环境与消费者需求变化，对室外广告行业前景与未来趋势进行了科学预测，揭示了潜在增长空间。通过对室外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室外广告产业概述</w:t>
      </w:r>
      <w:r>
        <w:rPr>
          <w:rFonts w:hint="eastAsia"/>
        </w:rPr>
        <w:br/>
      </w:r>
      <w:r>
        <w:rPr>
          <w:rFonts w:hint="eastAsia"/>
        </w:rPr>
        <w:t>　　第一节 室外广告定义与分类</w:t>
      </w:r>
      <w:r>
        <w:rPr>
          <w:rFonts w:hint="eastAsia"/>
        </w:rPr>
        <w:br/>
      </w:r>
      <w:r>
        <w:rPr>
          <w:rFonts w:hint="eastAsia"/>
        </w:rPr>
        <w:t>　　第二节 室外广告产业链结构及关键环节剖析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室外广告商业模式与盈利模式解析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室外广告经济指标与行业评估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2020-2025年全球室外广告市场规模及增长趋势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主要国家与地区室外广告市场对比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2026-2032年全球室外广告行业发展趋势与前景预测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国际室外广告市场发展趋势及对我国启示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二、对我国室外广告市场的借鉴意义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室外广告市场的总体规模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一、2020-2025年室外广告市场规模变化及趋势分析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二、2026年室外广告行业市场规模特点</w:t>
      </w:r>
      <w:r>
        <w:rPr>
          <w:rFonts w:hint="eastAsia"/>
        </w:rPr>
        <w:br/>
      </w:r>
      <w:r>
        <w:rPr>
          <w:rFonts w:hint="eastAsia"/>
        </w:rPr>
        <w:t>　　第二节 室外广告市场规模的构成</w:t>
      </w:r>
      <w:r>
        <w:rPr>
          <w:rFonts w:hint="eastAsia"/>
        </w:rPr>
        <w:br/>
      </w:r>
      <w:r>
        <w:rPr>
          <w:rFonts w:hint="eastAsia"/>
        </w:rPr>
        <w:t>　　　　一、室外广告客户群体特征与偏好分析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二、不同类型室外广告市场规模分布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三、各地区室外广告市场规模差异与特点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室外广告市场规模的预测与展望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一、未来几年室外广告市场规模增长预测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2025-2026年室外广告行业技术发展现状及趋势分析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2020-2025年中国室外广告行业总体发展与财务状况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2020-2025年室外广告行业规模情况</w:t>
      </w:r>
      <w:r>
        <w:rPr>
          <w:rFonts w:hint="eastAsia"/>
        </w:rPr>
        <w:br/>
      </w:r>
      <w:r>
        <w:rPr>
          <w:rFonts w:hint="eastAsia"/>
        </w:rPr>
        <w:t>　　　　一、室外广告行业企业数量规模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2020-2025年室外广告行业财务能力分析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一、室外广告行业盈利能力</w:t>
      </w:r>
      <w:r>
        <w:rPr>
          <w:rFonts w:hint="eastAsia"/>
        </w:rPr>
        <w:br/>
      </w:r>
      <w:r>
        <w:rPr>
          <w:rFonts w:hint="eastAsia"/>
        </w:rPr>
        <w:t>　　　　二、室外广告行业偿债能力</w:t>
      </w:r>
      <w:r>
        <w:rPr>
          <w:rFonts w:hint="eastAsia"/>
        </w:rPr>
        <w:br/>
      </w:r>
      <w:r>
        <w:rPr>
          <w:rFonts w:hint="eastAsia"/>
        </w:rPr>
        <w:t>　　　　三、室外广告行业营运能力</w:t>
      </w:r>
      <w:r>
        <w:rPr>
          <w:rFonts w:hint="eastAsia"/>
        </w:rPr>
        <w:br/>
      </w:r>
      <w:r>
        <w:rPr>
          <w:rFonts w:hint="eastAsia"/>
        </w:rPr>
        <w:t>　　　　四、室外广告行业发展能力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室外广告细分市场（一）市场调研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室外广告细分市场（二）市场调研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2020-2025年中国室外广告行业重点区域调研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一、重点地区（一）室外广告市场规模与特点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二、重点地区（二）室外广告市场规模及特点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三、重点地区（三）室外广告市场规模及特点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四、重点地区（四）室外广告市场规模及特点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不同区域室外广告市场的对比与启示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二、室外广告市场拓展策略与建议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室外广告行业渠道分析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二、各类渠道对室外广告行业的影响</w:t>
      </w:r>
      <w:r>
        <w:rPr>
          <w:rFonts w:hint="eastAsia"/>
        </w:rPr>
        <w:br/>
      </w:r>
      <w:r>
        <w:rPr>
          <w:rFonts w:hint="eastAsia"/>
        </w:rPr>
        <w:t>　　　　三、主要室外广告企业渠道策略研究</w:t>
      </w:r>
      <w:r>
        <w:rPr>
          <w:rFonts w:hint="eastAsia"/>
        </w:rPr>
        <w:br/>
      </w:r>
      <w:r>
        <w:rPr>
          <w:rFonts w:hint="eastAsia"/>
        </w:rPr>
        <w:t>　　第二节 室外广告行业客户分析与定位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室外广告行业总体市场竞争状况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一、室外广告行业竞争结构分析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二、室外广告企业竞争格局与集中度评估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三、室外广告行业SWOT分析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室外广告企业发展策略分析</w:t>
      </w:r>
      <w:r>
        <w:rPr>
          <w:rFonts w:hint="eastAsia"/>
        </w:rPr>
        <w:br/>
      </w:r>
      <w:r>
        <w:rPr>
          <w:rFonts w:hint="eastAsia"/>
        </w:rPr>
        <w:t>　　第一节 室外广告市场与销售策略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室外广告品牌战略思考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二、室外广告行业主管部门、监管体制及相关政策法规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3、室外广告行业的主要法律、法规和政策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4、2026年室外广告行业法律法规和政策对行业的影响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二、室外广告消费者需求分析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一、室外广告技术的应用与创新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二、室外广告行业发展的技术趋势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2026-2032年室外广告行业展趋势预测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2026-2032年室外广告市场发展前景分析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一、室外广告市场发展潜力</w:t>
      </w:r>
      <w:r>
        <w:rPr>
          <w:rFonts w:hint="eastAsia"/>
        </w:rPr>
        <w:br/>
      </w:r>
      <w:r>
        <w:rPr>
          <w:rFonts w:hint="eastAsia"/>
        </w:rPr>
        <w:t>　　　　二、室外广告市场前景分析</w:t>
      </w:r>
      <w:r>
        <w:rPr>
          <w:rFonts w:hint="eastAsia"/>
        </w:rPr>
        <w:br/>
      </w:r>
      <w:r>
        <w:rPr>
          <w:rFonts w:hint="eastAsia"/>
        </w:rPr>
        <w:t>　　　　三、室外广告细分行业发展前景分析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2026-2032年室外广告发展趋势预测</w:t>
      </w:r>
      <w:r>
        <w:rPr>
          <w:rFonts w:hint="eastAsia"/>
        </w:rPr>
        <w:br/>
      </w:r>
      <w:r>
        <w:rPr>
          <w:rFonts w:hint="eastAsia"/>
        </w:rPr>
        <w:t>　　　　一、室外广告发展趋势预测</w:t>
      </w:r>
      <w:r>
        <w:rPr>
          <w:rFonts w:hint="eastAsia"/>
        </w:rPr>
        <w:br/>
      </w:r>
      <w:r>
        <w:rPr>
          <w:rFonts w:hint="eastAsia"/>
        </w:rPr>
        <w:t>　　　　二、室外广告市场规模预测</w:t>
      </w:r>
      <w:r>
        <w:rPr>
          <w:rFonts w:hint="eastAsia"/>
        </w:rPr>
        <w:br/>
      </w:r>
      <w:r>
        <w:rPr>
          <w:rFonts w:hint="eastAsia"/>
        </w:rPr>
        <w:t>　　　　三、室外广告细分市场发展趋势预测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未来室外广告行业挑战与机遇探讨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一、室外广告行业挑战</w:t>
      </w:r>
      <w:r>
        <w:rPr>
          <w:rFonts w:hint="eastAsia"/>
        </w:rPr>
        <w:br/>
      </w:r>
      <w:r>
        <w:rPr>
          <w:rFonts w:hint="eastAsia"/>
        </w:rPr>
        <w:t>　　　　二、室外广告行业机遇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室外广告行业研究结论及建议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对室外广告行业发展的建议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中-智林－对室外广告企业和投资者的建议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室外广告行业现状</w:t>
      </w:r>
      <w:r>
        <w:rPr>
          <w:rFonts w:hint="eastAsia"/>
        </w:rPr>
        <w:br/>
      </w:r>
      <w:r>
        <w:rPr>
          <w:rFonts w:hint="eastAsia"/>
        </w:rPr>
        <w:t>　　图表 室外广告行业产业链调研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2020-2025年室外广告行业市场容量统计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2020-2025年中国室外广告行业市场规模情况</w:t>
      </w:r>
      <w:r>
        <w:rPr>
          <w:rFonts w:hint="eastAsia"/>
        </w:rPr>
        <w:br/>
      </w:r>
      <w:r>
        <w:rPr>
          <w:rFonts w:hint="eastAsia"/>
        </w:rPr>
        <w:t>　　图表 室外广告行业动态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2020-2025年中国室外广告行业经营效益分析</w:t>
      </w:r>
      <w:r>
        <w:rPr>
          <w:rFonts w:hint="eastAsia"/>
        </w:rPr>
        <w:br/>
      </w:r>
      <w:r>
        <w:rPr>
          <w:rFonts w:hint="eastAsia"/>
        </w:rPr>
        <w:t>　　图表 室外广告行业竞争对手分析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**地区室外广告市场规模</w:t>
      </w:r>
      <w:r>
        <w:rPr>
          <w:rFonts w:hint="eastAsia"/>
        </w:rPr>
        <w:br/>
      </w:r>
      <w:r>
        <w:rPr>
          <w:rFonts w:hint="eastAsia"/>
        </w:rPr>
        <w:t>　　图表 **地区室外广告行业市场需求</w:t>
      </w:r>
      <w:r>
        <w:rPr>
          <w:rFonts w:hint="eastAsia"/>
        </w:rPr>
        <w:br/>
      </w:r>
      <w:r>
        <w:rPr>
          <w:rFonts w:hint="eastAsia"/>
        </w:rPr>
        <w:t>　　图表 **地区室外广告市场调研</w:t>
      </w:r>
      <w:r>
        <w:rPr>
          <w:rFonts w:hint="eastAsia"/>
        </w:rPr>
        <w:br/>
      </w:r>
      <w:r>
        <w:rPr>
          <w:rFonts w:hint="eastAsia"/>
        </w:rPr>
        <w:t>　　图表 **地区室外广告行业市场需求分析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**地区室外广告市场规模</w:t>
      </w:r>
      <w:r>
        <w:rPr>
          <w:rFonts w:hint="eastAsia"/>
        </w:rPr>
        <w:br/>
      </w:r>
      <w:r>
        <w:rPr>
          <w:rFonts w:hint="eastAsia"/>
        </w:rPr>
        <w:t>　　图表 **地区室外广告行业市场需求</w:t>
      </w:r>
      <w:r>
        <w:rPr>
          <w:rFonts w:hint="eastAsia"/>
        </w:rPr>
        <w:br/>
      </w:r>
      <w:r>
        <w:rPr>
          <w:rFonts w:hint="eastAsia"/>
        </w:rPr>
        <w:t>　　图表 **地区室外广告市场调研</w:t>
      </w:r>
      <w:r>
        <w:rPr>
          <w:rFonts w:hint="eastAsia"/>
        </w:rPr>
        <w:br/>
      </w:r>
      <w:r>
        <w:rPr>
          <w:rFonts w:hint="eastAsia"/>
        </w:rPr>
        <w:t>　　图表 **地区室外广告行业市场需求分析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2026-2032年中国室外广告行业市场容量预测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2026-2032年中国室外广告行业风险分析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2026-2032年中国室外广告市场前景分析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b2aafea14bdd" w:history="1">
        <w:r>
          <w:rPr>
            <w:rStyle w:val="Hyperlink"/>
          </w:rPr>
          <w:t>2026-2032年中国室外广告市场现状与前景趋势分析报告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b2aafea14bdd" w:history="1">
        <w:r>
          <w:rPr>
            <w:rStyle w:val="Hyperlink"/>
          </w:rPr>
          <w:t>https://www.20087.com/0/19/ShiWaiGuangGaoHangYeQianJing.html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热点：室外广告布用什么材质好、室外广告牌用什么材料的好、室外广告字什么材料最好、室外广告板材有哪些、室外广告喷绘制作公司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3129cfd346be" w:history="1">
      <w:r>
        <w:rPr>
          <w:rStyle w:val="Hyperlink"/>
        </w:rPr>
        <w:t>2026-2032年中国室外广告市场现状与前景趋势分析报告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WaiGuangGaoHangYeQianJing.html" TargetMode="External" Id="R86b8b2aafea1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WaiGuangGaoHangYeQianJing.html" TargetMode="External" Id="Rb52a3129cfd3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2025-12-07T01:02:41Z</dcterms:created>
  <dcterms:modified xsi:type="dcterms:W3CDTF">2025-12-07T02:02:41Z</dcterms:modified>
  <dc:subject>2026-2032年中国室外广告市场现状与前景趋势分析报告</dc:subject>
  <dc:title>2026-2032年中国室外广告市场现状与前景趋势分析报告</dc:title>
  <cp:keywords>2026-2032年中国室外广告市场现状与前景趋势分析报告</cp:keywords>
  <dc:description>2026-2032年中国室外广告市场现状与前景趋势分析报告</dc:description>
</cp:coreProperties>
</file>