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50f04b0ef43cc" w:history="1">
              <w:r>
                <w:rPr>
                  <w:rStyle w:val="Hyperlink"/>
                </w:rPr>
                <w:t>2025-2031年中国电视节目行业现状与发展趋势报告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50f04b0ef43cc" w:history="1">
              <w:r>
                <w:rPr>
                  <w:rStyle w:val="Hyperlink"/>
                </w:rPr>
                <w:t>2025-2031年中国电视节目行业现状与发展趋势报告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50f04b0ef43cc" w:history="1">
                <w:r>
                  <w:rPr>
                    <w:rStyle w:val="Hyperlink"/>
                  </w:rPr>
                  <w:t>https://www.20087.com/0/29/DianShiJieMuFaZhanQuShi.html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节目制作与传播经历了从传统线性播出到多屏互动、内容定制的重大变革。数字媒体技术的普及，尤其是流媒体平台的兴起，彻底改变了观众的观看习惯和节目分发模式。高质量原创内容的创作，结合大数据分析和用户行为追踪，使节目制作方能够精准定位目标受众，实现内容的个性化推送。此外，跨平台融合，如电视与社交媒体的联动，增强了节目的互动性和社交属性。</w:t>
      </w:r>
      <w:r>
        <w:rPr>
          <w:rFonts w:hint="eastAsia"/>
        </w:rPr>
        <w:br/>
      </w:r>
      <w:r>
        <w:rPr>
          <w:rFonts w:hint="eastAsia"/>
        </w:rPr>
        <w:t>　　未来，电视节目的发展将更加注重内容的创新和多样化，以满足不同文化背景和兴趣偏好的观众群体。AI技术在节目策划、剪辑、后期制作中的应用，将提升内容的制作效率和创意水平。同时，5G网络的商用部署，将为高清、超高清视频的实时传输创造条件，进一步优化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50f04b0ef43cc" w:history="1">
        <w:r>
          <w:rPr>
            <w:rStyle w:val="Hyperlink"/>
          </w:rPr>
          <w:t>2025-2031年中国电视节目行业现状与发展趋势报告</w:t>
        </w:r>
      </w:hyperlink>
      <w:r>
        <w:rPr>
          <w:rFonts w:hint="eastAsia"/>
        </w:rPr>
        <w:t>》基于多年电视节目行业研究积累，结合当前市场发展现状，依托国家权威数据资源和长期市场监测数据库，对电视节目行业进行了全面调研与分析。报告详细阐述了电视节目市场规模、市场前景、发展趋势、技术现状及未来方向，重点分析了行业内主要企业的竞争格局，并通过SWOT分析揭示了电视节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250f04b0ef43cc" w:history="1">
        <w:r>
          <w:rPr>
            <w:rStyle w:val="Hyperlink"/>
          </w:rPr>
          <w:t>2025-2031年中国电视节目行业现状与发展趋势报告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》为投资者提供了准确的市场现状解读，帮助预判行业前景，挖掘投资价值，同时从投资策略和营销策略等角度提出实用建议，助力投资者在电视节目行业中把握机遇、规避风险。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电视节目产业概述</w:t>
      </w:r>
      <w:r>
        <w:rPr>
          <w:rFonts w:hint="eastAsia"/>
        </w:rPr>
        <w:br/>
      </w:r>
      <w:r>
        <w:rPr>
          <w:rFonts w:hint="eastAsia"/>
        </w:rPr>
        <w:t>　　第一节 电视节目定义</w:t>
      </w:r>
      <w:r>
        <w:rPr>
          <w:rFonts w:hint="eastAsia"/>
        </w:rPr>
        <w:br/>
      </w:r>
      <w:r>
        <w:rPr>
          <w:rFonts w:hint="eastAsia"/>
        </w:rPr>
        <w:t>　　第二节 电视节目行业特点</w:t>
      </w:r>
      <w:r>
        <w:rPr>
          <w:rFonts w:hint="eastAsia"/>
        </w:rPr>
        <w:br/>
      </w:r>
      <w:r>
        <w:rPr>
          <w:rFonts w:hint="eastAsia"/>
        </w:rPr>
        <w:t>　　第三节 电视节目产业链分析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2024-2025年中国电视节目行业运行环境分析</w:t>
      </w:r>
      <w:r>
        <w:rPr>
          <w:rFonts w:hint="eastAsia"/>
        </w:rPr>
        <w:br/>
      </w:r>
      <w:r>
        <w:rPr>
          <w:rFonts w:hint="eastAsia"/>
        </w:rPr>
        <w:t>　　第一节 电视节目运行经济环境分析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电视节目产业政策环境分析</w:t>
      </w:r>
      <w:r>
        <w:rPr>
          <w:rFonts w:hint="eastAsia"/>
        </w:rPr>
        <w:br/>
      </w:r>
      <w:r>
        <w:rPr>
          <w:rFonts w:hint="eastAsia"/>
        </w:rPr>
        <w:t>　　　　一、电视节目行业监管体制</w:t>
      </w:r>
      <w:r>
        <w:rPr>
          <w:rFonts w:hint="eastAsia"/>
        </w:rPr>
        <w:br/>
      </w:r>
      <w:r>
        <w:rPr>
          <w:rFonts w:hint="eastAsia"/>
        </w:rPr>
        <w:t>　　　　二、电视节目行业主要法规</w:t>
      </w:r>
      <w:r>
        <w:rPr>
          <w:rFonts w:hint="eastAsia"/>
        </w:rPr>
        <w:br/>
      </w:r>
      <w:r>
        <w:rPr>
          <w:rFonts w:hint="eastAsia"/>
        </w:rPr>
        <w:t>　　　　三、主要电视节目产业政策</w:t>
      </w:r>
      <w:r>
        <w:rPr>
          <w:rFonts w:hint="eastAsia"/>
        </w:rPr>
        <w:br/>
      </w:r>
      <w:r>
        <w:rPr>
          <w:rFonts w:hint="eastAsia"/>
        </w:rPr>
        <w:t>　　第三节 电视节目产业社会环境分析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2024-2025年电视节目行业技术发展现状及趋势分析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电视节目行业技术发展现状分析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国内外电视节目行业技术差异与原因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电视节目行业技术发展方向、趋势预测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提升电视节目行业技术能力策略建议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全球电视节目行业发展态势分析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全球电视节目市场发展现状分析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全球主要国家电视节目市场现状</w:t>
      </w:r>
      <w:r>
        <w:rPr>
          <w:rFonts w:hint="eastAsia"/>
        </w:rPr>
        <w:br/>
      </w:r>
      <w:r>
        <w:rPr>
          <w:rFonts w:hint="eastAsia"/>
        </w:rPr>
        <w:t>　　第三节 全球电视节目行业发展趋势预测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中国电视节目行业市场分析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2019-2024年中国电视节目行业规模情况</w:t>
      </w:r>
      <w:r>
        <w:rPr>
          <w:rFonts w:hint="eastAsia"/>
        </w:rPr>
        <w:br/>
      </w:r>
      <w:r>
        <w:rPr>
          <w:rFonts w:hint="eastAsia"/>
        </w:rPr>
        <w:t>　　　　一、电视节目行业市场规模情况分析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二、电视节目行业单位规模情况</w:t>
      </w:r>
      <w:r>
        <w:rPr>
          <w:rFonts w:hint="eastAsia"/>
        </w:rPr>
        <w:br/>
      </w:r>
      <w:r>
        <w:rPr>
          <w:rFonts w:hint="eastAsia"/>
        </w:rPr>
        <w:t>　　　　三、电视节目行业人员规模情况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2019-2024年中国电视节目行业财务能力分析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一、电视节目行业盈利能力分析</w:t>
      </w:r>
      <w:r>
        <w:rPr>
          <w:rFonts w:hint="eastAsia"/>
        </w:rPr>
        <w:br/>
      </w:r>
      <w:r>
        <w:rPr>
          <w:rFonts w:hint="eastAsia"/>
        </w:rPr>
        <w:t>　　　　二、电视节目行业偿债能力分析</w:t>
      </w:r>
      <w:r>
        <w:rPr>
          <w:rFonts w:hint="eastAsia"/>
        </w:rPr>
        <w:br/>
      </w:r>
      <w:r>
        <w:rPr>
          <w:rFonts w:hint="eastAsia"/>
        </w:rPr>
        <w:t>　　　　三、电视节目行业营运能力分析</w:t>
      </w:r>
      <w:r>
        <w:rPr>
          <w:rFonts w:hint="eastAsia"/>
        </w:rPr>
        <w:br/>
      </w:r>
      <w:r>
        <w:rPr>
          <w:rFonts w:hint="eastAsia"/>
        </w:rPr>
        <w:t>　　　　四、电视节目行业发展能力分析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2024-2025年中国电视节目行业热点动态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2025年中国电视节目行业面临的挑战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中国重点地区电视节目行业市场调研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重点地区（一）电视节目市场调研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重点地区（二）电视节目市场调研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重点地区（三）电视节目市场调研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重点地区（四）电视节目市场调研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重点地区（五）电视节目市场调研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中国电视节目行业价格走势及影响因素分析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国内电视节目行业价格回顾</w:t>
      </w:r>
      <w:r>
        <w:rPr>
          <w:rFonts w:hint="eastAsia"/>
        </w:rPr>
        <w:br/>
      </w:r>
      <w:r>
        <w:rPr>
          <w:rFonts w:hint="eastAsia"/>
        </w:rPr>
        <w:t>　　第二节 国内电视节目行业价格走势预测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国内电视节目行业价格影响因素分析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中国电视节目行业客户调研</w:t>
      </w:r>
      <w:r>
        <w:rPr>
          <w:rFonts w:hint="eastAsia"/>
        </w:rPr>
        <w:br/>
      </w:r>
      <w:r>
        <w:rPr>
          <w:rFonts w:hint="eastAsia"/>
        </w:rPr>
        <w:t>　　　　一、电视节目行业客户偏好调查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二、客户对电视节目品牌的首要认知渠道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三、电视节目品牌忠诚度调查</w:t>
      </w:r>
      <w:r>
        <w:rPr>
          <w:rFonts w:hint="eastAsia"/>
        </w:rPr>
        <w:br/>
      </w:r>
      <w:r>
        <w:rPr>
          <w:rFonts w:hint="eastAsia"/>
        </w:rPr>
        <w:t>　　　　四、电视节目行业客户消费理念调研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中国电视节目行业竞争格局分析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2025年电视节目行业集中度分析</w:t>
      </w:r>
      <w:r>
        <w:rPr>
          <w:rFonts w:hint="eastAsia"/>
        </w:rPr>
        <w:br/>
      </w:r>
      <w:r>
        <w:rPr>
          <w:rFonts w:hint="eastAsia"/>
        </w:rPr>
        <w:t>　　　　一、电视节目市场集中度分析</w:t>
      </w:r>
      <w:r>
        <w:rPr>
          <w:rFonts w:hint="eastAsia"/>
        </w:rPr>
        <w:br/>
      </w:r>
      <w:r>
        <w:rPr>
          <w:rFonts w:hint="eastAsia"/>
        </w:rPr>
        <w:t>　　　　二、电视节目企业集中度分析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2024-2025年电视节目行业竞争格局分析</w:t>
      </w:r>
      <w:r>
        <w:rPr>
          <w:rFonts w:hint="eastAsia"/>
        </w:rPr>
        <w:br/>
      </w:r>
      <w:r>
        <w:rPr>
          <w:rFonts w:hint="eastAsia"/>
        </w:rPr>
        <w:t>　　　　一、电视节目行业竞争策略分析</w:t>
      </w:r>
      <w:r>
        <w:rPr>
          <w:rFonts w:hint="eastAsia"/>
        </w:rPr>
        <w:br/>
      </w:r>
      <w:r>
        <w:rPr>
          <w:rFonts w:hint="eastAsia"/>
        </w:rPr>
        <w:t>　　　　二、电视节目行业竞争格局展望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三、我国电视节目市场竞争趋势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电视节目行业重点企业发展调研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电视节目企业发展策略分析</w:t>
      </w:r>
      <w:r>
        <w:rPr>
          <w:rFonts w:hint="eastAsia"/>
        </w:rPr>
        <w:br/>
      </w:r>
      <w:r>
        <w:rPr>
          <w:rFonts w:hint="eastAsia"/>
        </w:rPr>
        <w:t>　　第一节 电视节目市场策略分析</w:t>
      </w:r>
      <w:r>
        <w:rPr>
          <w:rFonts w:hint="eastAsia"/>
        </w:rPr>
        <w:br/>
      </w:r>
      <w:r>
        <w:rPr>
          <w:rFonts w:hint="eastAsia"/>
        </w:rPr>
        <w:t>　　　　一、电视节目价格策略分析</w:t>
      </w:r>
      <w:r>
        <w:rPr>
          <w:rFonts w:hint="eastAsia"/>
        </w:rPr>
        <w:br/>
      </w:r>
      <w:r>
        <w:rPr>
          <w:rFonts w:hint="eastAsia"/>
        </w:rPr>
        <w:t>　　　　二、电视节目渠道策略分析</w:t>
      </w:r>
      <w:r>
        <w:rPr>
          <w:rFonts w:hint="eastAsia"/>
        </w:rPr>
        <w:br/>
      </w:r>
      <w:r>
        <w:rPr>
          <w:rFonts w:hint="eastAsia"/>
        </w:rPr>
        <w:t>　　第二节 电视节目销售策略分析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提高电视节目企业竞争力的策略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一、提高中国电视节目企业核心竞争力的对策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二、电视节目企业提升竞争力的主要方向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三、影响电视节目企业核心竞争力的因素及提升途径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四、提高电视节目企业竞争力的策略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电视节目行业投资风险与控制策略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电视节目行业SWOT模型分析</w:t>
      </w:r>
      <w:r>
        <w:rPr>
          <w:rFonts w:hint="eastAsia"/>
        </w:rPr>
        <w:br/>
      </w:r>
      <w:r>
        <w:rPr>
          <w:rFonts w:hint="eastAsia"/>
        </w:rPr>
        <w:t>　　　　一、电视节目行业优势分析</w:t>
      </w:r>
      <w:r>
        <w:rPr>
          <w:rFonts w:hint="eastAsia"/>
        </w:rPr>
        <w:br/>
      </w:r>
      <w:r>
        <w:rPr>
          <w:rFonts w:hint="eastAsia"/>
        </w:rPr>
        <w:t>　　　　二、电视节目行业劣势分析</w:t>
      </w:r>
      <w:r>
        <w:rPr>
          <w:rFonts w:hint="eastAsia"/>
        </w:rPr>
        <w:br/>
      </w:r>
      <w:r>
        <w:rPr>
          <w:rFonts w:hint="eastAsia"/>
        </w:rPr>
        <w:t>　　　　三、电视节目行业机会分析</w:t>
      </w:r>
      <w:r>
        <w:rPr>
          <w:rFonts w:hint="eastAsia"/>
        </w:rPr>
        <w:br/>
      </w:r>
      <w:r>
        <w:rPr>
          <w:rFonts w:hint="eastAsia"/>
        </w:rPr>
        <w:t>　　　　四、电视节目行业风险分析</w:t>
      </w:r>
      <w:r>
        <w:rPr>
          <w:rFonts w:hint="eastAsia"/>
        </w:rPr>
        <w:br/>
      </w:r>
      <w:r>
        <w:rPr>
          <w:rFonts w:hint="eastAsia"/>
        </w:rPr>
        <w:t>　　第二节 电视节目行业投资风险及控制策略分析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一、电视节目市场风险及控制策略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二、电视节目行业政策风险及控制策略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三、电视节目行业经营风险及控制策略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四、电视节目同业竞争风险及控制策略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五、电视节目行业其他风险及控制策略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2025-2031年中国电视节目行业投资潜力及发展趋势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2025-2031年电视节目行业投资潜力分析</w:t>
      </w:r>
      <w:r>
        <w:rPr>
          <w:rFonts w:hint="eastAsia"/>
        </w:rPr>
        <w:br/>
      </w:r>
      <w:r>
        <w:rPr>
          <w:rFonts w:hint="eastAsia"/>
        </w:rPr>
        <w:t>　　　　一、电视节目行业重点可投资领域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二、电视节目行业目标市场需求潜力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三、电视节目行业投资潜力综合评判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　2025-2031年中国电视节目行业发展趋势分析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一、2025年电视节目市场前景分析</w:t>
      </w:r>
      <w:r>
        <w:rPr>
          <w:rFonts w:hint="eastAsia"/>
        </w:rPr>
        <w:br/>
      </w:r>
      <w:r>
        <w:rPr>
          <w:rFonts w:hint="eastAsia"/>
        </w:rPr>
        <w:t>　　　　二、2025年电视节目发展趋势预测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三、2025-2031年我国电视节目行业发展剖析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五、未来电视节目行业发展变局剖析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电视节目行业历程</w:t>
      </w:r>
      <w:r>
        <w:rPr>
          <w:rFonts w:hint="eastAsia"/>
        </w:rPr>
        <w:br/>
      </w:r>
      <w:r>
        <w:rPr>
          <w:rFonts w:hint="eastAsia"/>
        </w:rPr>
        <w:t>　　图表 电视节目行业生命周期</w:t>
      </w:r>
      <w:r>
        <w:rPr>
          <w:rFonts w:hint="eastAsia"/>
        </w:rPr>
        <w:br/>
      </w:r>
      <w:r>
        <w:rPr>
          <w:rFonts w:hint="eastAsia"/>
        </w:rPr>
        <w:t>　　图表 电视节目行业产业链分析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2019-2024年电视节目行业市场容量统计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**地区电视节目行业市场需求情况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**地区电视节目行业市场需求情况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**地区电视节目行业市场需求情况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电视节目重点企业（一）基本信息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电视节目重点企业（一）经营情况分析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电视节目重点企业（一）盈利能力情况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电视节目重点企业（二）经营情况分析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电视节目重点企业（二）盈利能力情况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2025-2031年中国电视节目行业市场容量预测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2025-2031年中国电视节目行业市场规模预测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2025-2031年中国电视节目市场前景分析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2025-2031年中国电视节目行业发展趋势预测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50f04b0ef43cc" w:history="1">
        <w:r>
          <w:rPr>
            <w:rStyle w:val="Hyperlink"/>
          </w:rPr>
          <w:t>2025-2031年中国电视节目行业现状与发展趋势报告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50f04b0ef43cc" w:history="1">
        <w:r>
          <w:rPr>
            <w:rStyle w:val="Hyperlink"/>
          </w:rPr>
          <w:t>https://www.20087.com/0/29/DianShiJieMuFaZhanQuShi.html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热点：全部频道节目表、电视节目表全部节目单、少儿电视节目有哪些、电视节目表 卫视、手机上看电视怎么下载、电视节目用书名号还是引号、下节目、电视节目时间一览表、教育类电视节目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a51dacd914e36" w:history="1">
      <w:r>
        <w:rPr>
          <w:rStyle w:val="Hyperlink"/>
        </w:rPr>
        <w:t>2025-2031年中国电视节目行业现状与发展趋势报告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anShiJieMuFaZhanQuShi.html" TargetMode="External" Id="Rdf250f04b0ef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anShiJieMuFaZhanQuShi.html" TargetMode="External" Id="R4efa51dacd91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2025-01-04T08:37:00Z</dcterms:created>
  <dcterms:modified xsi:type="dcterms:W3CDTF">2025-01-04T09:37:00Z</dcterms:modified>
  <dc:subject>2025-2031年中国电视节目行业现状与发展趋势报告</dc:subject>
  <dc:title>2025-2031年中国电视节目行业现状与发展趋势报告</dc:title>
  <cp:keywords>2025-2031年中国电视节目行业现状与发展趋势报告</cp:keywords>
  <dc:description>2025-2031年中国电视节目行业现状与发展趋势报告</dc:description>
</cp:coreProperties>
</file>