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efe42816149e5" w:history="1">
              <w:r>
                <w:rPr>
                  <w:rStyle w:val="Hyperlink"/>
                </w:rPr>
                <w:t>2025-2031年中国知识产权代理服务行业研究分析与发展趋势预测报告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efe42816149e5" w:history="1">
              <w:r>
                <w:rPr>
                  <w:rStyle w:val="Hyperlink"/>
                </w:rPr>
                <w:t>2025-2031年中国知识产权代理服务行业研究分析与发展趋势预测报告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efe42816149e5" w:history="1">
                <w:r>
                  <w:rPr>
                    <w:rStyle w:val="Hyperlink"/>
                  </w:rPr>
                  <w:t>https://www.20087.com/0/79/ZhiShiChanQuanDaiLiFuWuHangYeQianJingQuShi.html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代理服务是为企业和个人提供专利申请、商标注册、版权登记等一系列知识产权法律事务的服务。近年来，随着科技创新的快速发展和市场竞争的加剧，企业对知识产权保护的需求日益增长，知识产权代理服务市场也迅速壮大。代理机构的数量和规模不断扩大，服务质量和技术水平不断提高，为客户提供更加专业化的服务。</w:t>
      </w:r>
      <w:r>
        <w:rPr>
          <w:rFonts w:hint="eastAsia"/>
        </w:rPr>
        <w:br/>
      </w:r>
      <w:r>
        <w:rPr>
          <w:rFonts w:hint="eastAsia"/>
        </w:rPr>
        <w:t>　　未来，知识产权代理服务市场将更加注重服务的专业化和国际化。随着全球化的深入发展，跨国企业的知识产权保护需求将更加复杂，这将促使代理服务机构加强国际交流与合作，提供跨地域的一站式服务。同时，随着数字技术的应用，知识产权代理服务将更加高效便捷，例如通过在线平台实现文件提交、状态查询等功能。此外，对于新兴技术领域的知识产权保护需求，如区块链、人工智能等，代理服务机构需要不断提升自身的专业知识和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efe42816149e5" w:history="1">
        <w:r>
          <w:rPr>
            <w:rStyle w:val="Hyperlink"/>
          </w:rPr>
          <w:t>2025-2031年中国知识产权代理服务行业研究分析与发展趋势预测报告</w:t>
        </w:r>
      </w:hyperlink>
      <w:r>
        <w:rPr>
          <w:rFonts w:hint="eastAsia"/>
        </w:rPr>
        <w:t>》系统分析了知识产权代理服务行业的市场规模、市场需求及价格波动，深入探讨了知识产权代理服务产业链关键环节及各细分市场特点。报告基于权威数据，科学预测了知识产权代理服务市场前景与发展趋势，同时评估了知识产权代理服务重点企业的经营状况，包括品牌影响力、市场集中度及竞争格局。通过SWOT分析，报告揭示了知识产权代理服务行业面临的风险与机遇，为知识产权代理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知识产权代理服务行业相关概述</w:t>
      </w:r>
      <w:r>
        <w:rPr>
          <w:rFonts w:hint="eastAsia"/>
        </w:rPr>
        <w:br/>
      </w:r>
      <w:r>
        <w:rPr>
          <w:rFonts w:hint="eastAsia"/>
        </w:rPr>
        <w:t>　　第一节 知识产权代理服务行业定义特点及分类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知识产权代理服务行业统计标准</w:t>
      </w:r>
      <w:r>
        <w:rPr>
          <w:rFonts w:hint="eastAsia"/>
        </w:rPr>
        <w:br/>
      </w:r>
      <w:r>
        <w:rPr>
          <w:rFonts w:hint="eastAsia"/>
        </w:rPr>
        <w:t>　　第三节 2020-2025年中国知识产权代理服务所属行业经济指标分析</w:t>
      </w:r>
      <w:r>
        <w:rPr>
          <w:rFonts w:hint="eastAsia"/>
        </w:rPr>
        <w:br/>
      </w:r>
      <w:r>
        <w:rPr>
          <w:rFonts w:hint="eastAsia"/>
        </w:rPr>
        <w:t>　　第四节 知识产权代理服务行业产业链分析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知识产权代理服务行业2025-2031年规划概述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2020-2025年知识产权代理服务行业发展回顾</w:t>
      </w:r>
      <w:r>
        <w:rPr>
          <w:rFonts w:hint="eastAsia"/>
        </w:rPr>
        <w:br/>
      </w:r>
      <w:r>
        <w:rPr>
          <w:rFonts w:hint="eastAsia"/>
        </w:rPr>
        <w:t>　　2019 年我国发明专利拥有量为236.6万件，同比增长13.5%。其中，国内（不含港澳台）发明专利拥有量160.2万件，每万人口发明专利拥有量达到11.5件。</w:t>
      </w:r>
      <w:r>
        <w:rPr>
          <w:rFonts w:hint="eastAsia"/>
        </w:rPr>
        <w:br/>
      </w:r>
      <w:r>
        <w:rPr>
          <w:rFonts w:hint="eastAsia"/>
        </w:rPr>
        <w:t>　　2019 年1-5月我国发明专利申请54.2万件，发明专利授权20.0万件；我国发明专利有效量为250.1万件，其中，国内（不含港澳台）发明专利有效量171.9万件，每万人口发明专利拥有量达到12.3件。</w:t>
      </w:r>
      <w:r>
        <w:rPr>
          <w:rFonts w:hint="eastAsia"/>
        </w:rPr>
        <w:br/>
      </w:r>
      <w:r>
        <w:rPr>
          <w:rFonts w:hint="eastAsia"/>
        </w:rPr>
        <w:t>　　2020-2025年中国发明专利有效量走势</w:t>
      </w:r>
      <w:r>
        <w:rPr>
          <w:rFonts w:hint="eastAsia"/>
        </w:rPr>
        <w:br/>
      </w:r>
      <w:r>
        <w:rPr>
          <w:rFonts w:hint="eastAsia"/>
        </w:rPr>
        <w:t>　　　　一、2020-2025年知识产权代理服务行业运行情况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二、2020-2025年知识产权代理服务行业发展特点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三、2020-2025年知识产权代理服务行业发展成就</w:t>
      </w:r>
      <w:r>
        <w:rPr>
          <w:rFonts w:hint="eastAsia"/>
        </w:rPr>
        <w:br/>
      </w:r>
      <w:r>
        <w:rPr>
          <w:rFonts w:hint="eastAsia"/>
        </w:rPr>
        <w:t>　　第二节 知识产权代理服务行业2025-2031年总体规划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一、知识产权代理服务行业2025-2031年规划纲要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二、知识产权代理服务行业2025-2031年规划指导思想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三、知识产权代理服务行业2025-2031年规划主要目标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2020-2025年知识产权代理服务所属行业总体发展状况</w:t>
      </w:r>
      <w:r>
        <w:rPr>
          <w:rFonts w:hint="eastAsia"/>
        </w:rPr>
        <w:br/>
      </w:r>
      <w:r>
        <w:rPr>
          <w:rFonts w:hint="eastAsia"/>
        </w:rPr>
        <w:t>　　第一节 知识产权代理服务行业特性分析</w:t>
      </w:r>
      <w:r>
        <w:rPr>
          <w:rFonts w:hint="eastAsia"/>
        </w:rPr>
        <w:br/>
      </w:r>
      <w:r>
        <w:rPr>
          <w:rFonts w:hint="eastAsia"/>
        </w:rPr>
        <w:t>　　第二节 知识产权代理服务产业特征与行业重要性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2020-2025年知识产权代理服务行业发展分析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一、2020-2025年知识产权代理服务行业发展态势分析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二、2020-2025年知识产权代理服务行业发展特点分析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2020-2025年知识产权代理服务所属行业规模情况分析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2020-2025年知识产权代理服务所属行业财务能力分析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中国知识产权代理服务市场规模分析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2020-2025年中国知识产权代理服务市场规模分析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2020-2025年我国知识产权代理服务区域结构分析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2020-2025年中国知识产权代理服务区域市场规模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2025-2031年中国知识产权代理服务市场规模预测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我国知识产权代理服务所属行业运行分析</w:t>
      </w:r>
      <w:r>
        <w:rPr>
          <w:rFonts w:hint="eastAsia"/>
        </w:rPr>
        <w:br/>
      </w:r>
      <w:r>
        <w:rPr>
          <w:rFonts w:hint="eastAsia"/>
        </w:rPr>
        <w:t>　　第一节 我国知识产权代理服务所属行业发展状况分析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一、我国知识产权代理服务行业发展阶段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二、我国知识产权代理服务行业发展总体概况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三、我国知识产权代理服务行业发展特点分析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四、我国知识产权代理服务行业商业模式分析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2020-2025年知识产权代理服务所属行业发展现状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一、2020-2025年我国知识产权代理服务行业市场规模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二、2020-2025年我国知识产权代理服务行业发展分析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三、2020-2025年中国知识产权代理服务企业发展分析</w:t>
      </w:r>
      <w:r>
        <w:rPr>
          <w:rFonts w:hint="eastAsia"/>
        </w:rPr>
        <w:br/>
      </w:r>
      <w:r>
        <w:rPr>
          <w:rFonts w:hint="eastAsia"/>
        </w:rPr>
        <w:t>　　第三节 2020-2025年知识产权代理服务所属行业市场情况分析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一、2020-2025年中国知识产权代理服务市场总体概况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二、2020-2025年中国知识产权代理服务市场发展分析</w:t>
      </w:r>
      <w:r>
        <w:rPr>
          <w:rFonts w:hint="eastAsia"/>
        </w:rPr>
        <w:br/>
      </w:r>
      <w:r>
        <w:rPr>
          <w:rFonts w:hint="eastAsia"/>
        </w:rPr>
        <w:t>　　第四节 我国知识产权代理服务市场价格走势分析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一、知识产权代理服务市场定价机制组成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二、知识产权代理服务市场价格影响因素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三、2020-2025年知识产权代理服务所属行业价格走势分析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四、2025-2031年知识产权代理服务所属行业价格走势预测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2025-2031年知识产权代理服务行业产业结构调整分析</w:t>
      </w:r>
      <w:r>
        <w:rPr>
          <w:rFonts w:hint="eastAsia"/>
        </w:rPr>
        <w:br/>
      </w:r>
      <w:r>
        <w:rPr>
          <w:rFonts w:hint="eastAsia"/>
        </w:rPr>
        <w:t>　　第一节 知识产权代理服务产业结构分析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三、中国知识产权代理服务行业参与国际竞争的战略市场定位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知识产权代理服务行业竞争力优势分析</w:t>
      </w:r>
      <w:r>
        <w:rPr>
          <w:rFonts w:hint="eastAsia"/>
        </w:rPr>
        <w:br/>
      </w:r>
      <w:r>
        <w:rPr>
          <w:rFonts w:hint="eastAsia"/>
        </w:rPr>
        <w:t>　　第一节 知识产权代理服务行业竞争力优势分析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中国知识产权代理服务行业竞争力分析</w:t>
      </w:r>
      <w:r>
        <w:rPr>
          <w:rFonts w:hint="eastAsia"/>
        </w:rPr>
        <w:br/>
      </w:r>
      <w:r>
        <w:rPr>
          <w:rFonts w:hint="eastAsia"/>
        </w:rPr>
        <w:t>　　　　一、我国知识产权代理服务行业竞争力剖析</w:t>
      </w:r>
      <w:r>
        <w:rPr>
          <w:rFonts w:hint="eastAsia"/>
        </w:rPr>
        <w:br/>
      </w:r>
      <w:r>
        <w:rPr>
          <w:rFonts w:hint="eastAsia"/>
        </w:rPr>
        <w:t>　　　　二、我国知识产权代理服务企业市场竞争的优势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四、国内知识产权代理服务企业竞争能力提升途径</w:t>
      </w:r>
      <w:r>
        <w:rPr>
          <w:rFonts w:hint="eastAsia"/>
        </w:rPr>
        <w:br/>
      </w:r>
      <w:r>
        <w:rPr>
          <w:rFonts w:hint="eastAsia"/>
        </w:rPr>
        <w:t>　　第三节 知识产权代理服务行业SWOT分析</w:t>
      </w:r>
      <w:r>
        <w:rPr>
          <w:rFonts w:hint="eastAsia"/>
        </w:rPr>
        <w:br/>
      </w:r>
      <w:r>
        <w:rPr>
          <w:rFonts w:hint="eastAsia"/>
        </w:rPr>
        <w:t>　　　　一、知识产权代理服务行业优势分析</w:t>
      </w:r>
      <w:r>
        <w:rPr>
          <w:rFonts w:hint="eastAsia"/>
        </w:rPr>
        <w:br/>
      </w:r>
      <w:r>
        <w:rPr>
          <w:rFonts w:hint="eastAsia"/>
        </w:rPr>
        <w:t>　　　　二、知识产权代理服务行业劣势分析</w:t>
      </w:r>
      <w:r>
        <w:rPr>
          <w:rFonts w:hint="eastAsia"/>
        </w:rPr>
        <w:br/>
      </w:r>
      <w:r>
        <w:rPr>
          <w:rFonts w:hint="eastAsia"/>
        </w:rPr>
        <w:t>　　　　三、知识产权代理服务行业机会分析</w:t>
      </w:r>
      <w:r>
        <w:rPr>
          <w:rFonts w:hint="eastAsia"/>
        </w:rPr>
        <w:br/>
      </w:r>
      <w:r>
        <w:rPr>
          <w:rFonts w:hint="eastAsia"/>
        </w:rPr>
        <w:t>　　　　四、知识产权代理服务行业威胁分析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知识产权代理服务行业重点企业发展形势分析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北京集佳知识产权代理有限公司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第二节 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第三节 中国国际贸易促进委员会专利商标事务所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第四节 北京梦知网科技有限公司（权大师）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第五节 北京麦田在线知识产权代理有限公司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第六节 上海尚标知识产权代理有限公司（尚标网）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第七节 北京市柳沈律师事务所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第八节 永新专利商标代理有限公司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2025-2031年知识产权代理服务行业投资价值评估分析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知识产权代理服务行业投资特性分析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一、知识产权代理服务行业进入壁垒分析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二、知识产权代理服务行业盈利因素分析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三、知识产权代理服务行业盈利模式分析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2025-2031年知识产权代理服务行业发展的影响因素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2025-2031年知识产权代理服务所属行业投资价值评估分析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2025-2031年中国知识产权代理服务所属行业投资收益预测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二、2025-2031年中国知识产权代理服务所属行业总产值预测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三、2025-2031年中国知识产权代理服务所属行业销售收入预测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四、2025-2031年中国知识产权代理服务所属行业利润总额预测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五、2025-2031年中国知识产权代理服务所属行业总资产预测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2025-2031年知识产权代理服务行业投资战略研究</w:t>
      </w:r>
      <w:r>
        <w:rPr>
          <w:rFonts w:hint="eastAsia"/>
        </w:rPr>
        <w:br/>
      </w:r>
      <w:r>
        <w:rPr>
          <w:rFonts w:hint="eastAsia"/>
        </w:rPr>
        <w:t>　　第一节 知识产权代理服务行业发展战略研究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对我国知识产权代理服务品牌的战略思考</w:t>
      </w:r>
      <w:r>
        <w:rPr>
          <w:rFonts w:hint="eastAsia"/>
        </w:rPr>
        <w:br/>
      </w:r>
      <w:r>
        <w:rPr>
          <w:rFonts w:hint="eastAsia"/>
        </w:rPr>
        <w:t>　　　　一、知识产权代理服务品牌的重要性</w:t>
      </w:r>
      <w:r>
        <w:rPr>
          <w:rFonts w:hint="eastAsia"/>
        </w:rPr>
        <w:br/>
      </w:r>
      <w:r>
        <w:rPr>
          <w:rFonts w:hint="eastAsia"/>
        </w:rPr>
        <w:t>　　　　二、知识产权代理服务实施品牌战略的意义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三、知识产权代理服务企业品牌的现状分析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四、我国知识产权代理服务企业的品牌战略</w:t>
      </w:r>
      <w:r>
        <w:rPr>
          <w:rFonts w:hint="eastAsia"/>
        </w:rPr>
        <w:br/>
      </w:r>
      <w:r>
        <w:rPr>
          <w:rFonts w:hint="eastAsia"/>
        </w:rPr>
        <w:t>　　　　五、知识产权代理服务品牌战略管理的策略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知识产权代理服务行业研究结论及建议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知识产权代理服务子行业研究结论及建议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知识产权代理服务行业2025-2031年投资建议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知识产权代理服务行业现状</w:t>
      </w:r>
      <w:r>
        <w:rPr>
          <w:rFonts w:hint="eastAsia"/>
        </w:rPr>
        <w:br/>
      </w:r>
      <w:r>
        <w:rPr>
          <w:rFonts w:hint="eastAsia"/>
        </w:rPr>
        <w:t>　　图表 知识产权代理服务行业产业链调研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2020-2025年知识产权代理服务行业市场容量统计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2020-2025年中国知识产权代理服务行业市场规模情况</w:t>
      </w:r>
      <w:r>
        <w:rPr>
          <w:rFonts w:hint="eastAsia"/>
        </w:rPr>
        <w:br/>
      </w:r>
      <w:r>
        <w:rPr>
          <w:rFonts w:hint="eastAsia"/>
        </w:rPr>
        <w:t>　　图表 知识产权代理服务行业动态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2020-2025年中国知识产权代理服务行业经营效益分析</w:t>
      </w:r>
      <w:r>
        <w:rPr>
          <w:rFonts w:hint="eastAsia"/>
        </w:rPr>
        <w:br/>
      </w:r>
      <w:r>
        <w:rPr>
          <w:rFonts w:hint="eastAsia"/>
        </w:rPr>
        <w:t>　　图表 知识产权代理服务行业竞争对手分析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**地区知识产权代理服务市场规模</w:t>
      </w:r>
      <w:r>
        <w:rPr>
          <w:rFonts w:hint="eastAsia"/>
        </w:rPr>
        <w:br/>
      </w:r>
      <w:r>
        <w:rPr>
          <w:rFonts w:hint="eastAsia"/>
        </w:rPr>
        <w:t>　　图表 **地区知识产权代理服务行业市场需求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**地区知识产权代理服务市场调研</w:t>
      </w:r>
      <w:r>
        <w:rPr>
          <w:rFonts w:hint="eastAsia"/>
        </w:rPr>
        <w:br/>
      </w:r>
      <w:r>
        <w:rPr>
          <w:rFonts w:hint="eastAsia"/>
        </w:rPr>
        <w:t>　　图表 **地区知识产权代理服务行业市场需求分析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**地区知识产权代理服务市场规模</w:t>
      </w:r>
      <w:r>
        <w:rPr>
          <w:rFonts w:hint="eastAsia"/>
        </w:rPr>
        <w:br/>
      </w:r>
      <w:r>
        <w:rPr>
          <w:rFonts w:hint="eastAsia"/>
        </w:rPr>
        <w:t>　　图表 **地区知识产权代理服务行业市场需求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**地区知识产权代理服务市场调研</w:t>
      </w:r>
      <w:r>
        <w:rPr>
          <w:rFonts w:hint="eastAsia"/>
        </w:rPr>
        <w:br/>
      </w:r>
      <w:r>
        <w:rPr>
          <w:rFonts w:hint="eastAsia"/>
        </w:rPr>
        <w:t>　　图表 **地区知识产权代理服务行业市场需求分析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2025-2031年中国知识产权代理服务行业信息化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2025-2031年中国知识产权代理服务行业市场容量预测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2025-2031年中国知识产权代理服务行业市场规模预测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2025-2031年中国知识产权代理服务行业风险分析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2025-2031年中国知识产权代理服务市场前景分析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2025-2031年中国知识产权代理服务行业发展趋势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efe42816149e5" w:history="1">
        <w:r>
          <w:rPr>
            <w:rStyle w:val="Hyperlink"/>
          </w:rPr>
          <w:t>2025-2031年中国知识产权代理服务行业研究分析与发展趋势预测报告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efe42816149e5" w:history="1">
        <w:r>
          <w:rPr>
            <w:rStyle w:val="Hyperlink"/>
          </w:rPr>
          <w:t>https://www.20087.com/0/79/ZhiShiChanQuanDaiLiFuWuHangYeQianJingQuShi.html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立知识产权代理公司需要哪些条件、知识产权代理服务费属于研发费用吗、知识产权代理需要资质吗、知识产权代理服务费、合创知识产权代理服务有限公司、知识产权代理服务公司是做什么的、知识产权服务、知识产权代理服务协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b21b837954da4" w:history="1">
      <w:r>
        <w:rPr>
          <w:rStyle w:val="Hyperlink"/>
        </w:rPr>
        <w:t>2025-2031年中国知识产权代理服务行业研究分析与发展趋势预测报告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iShiChanQuanDaiLiFuWuHangYeQianJingQuShi.html" TargetMode="External" Id="Ra10efe428161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iShiChanQuanDaiLiFuWuHangYeQianJingQuShi.html" TargetMode="External" Id="R3d4b21b83795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2025-04-26T04:50:00Z</dcterms:created>
  <dcterms:modified xsi:type="dcterms:W3CDTF">2025-04-26T05:50:00Z</dcterms:modified>
  <dc:subject>2025-2031年中国知识产权代理服务行业研究分析与发展趋势预测报告</dc:subject>
  <dc:title>2025-2031年中国知识产权代理服务行业研究分析与发展趋势预测报告</dc:title>
  <cp:keywords>2025-2031年中国知识产权代理服务行业研究分析与发展趋势预测报告</cp:keywords>
  <dc:description>2025-2031年中国知识产权代理服务行业研究分析与发展趋势预测报告</dc:description>
</cp:coreProperties>
</file>