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48aac9604cdb" w:history="1">
              <w:r>
                <w:rPr>
                  <w:rStyle w:val="Hyperlink"/>
                </w:rPr>
                <w:t>2025-2031年中国金融IT市场调查研究及发展前景趋势分析报告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48aac9604cdb" w:history="1">
              <w:r>
                <w:rPr>
                  <w:rStyle w:val="Hyperlink"/>
                </w:rPr>
                <w:t>2025-2031年中国金融IT市场调查研究及发展前景趋势分析报告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48aac9604cdb" w:history="1">
                <w:r>
                  <w:rPr>
                    <w:rStyle w:val="Hyperlink"/>
                  </w:rPr>
                  <w:t>https://www.20087.com/M_QiTa/90/JinRongITWeiLaiFaZhanQuShiYuCe.html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即金融科技（FinTech），近年来在全球范围内迅速崛起，已成为金融服务业转型的关键驱动力。随着云计算、大数据、人工智能、区块链等技术的成熟与普及，金融IT不仅提升了金融服务的效率和安全性，还创造了新的业务模式，如移动支付、智能投顾、数字银行等。监管科技（RegTech）的出现，也帮助金融机构更好地应对合规挑战，降低运营成本。</w:t>
      </w:r>
      <w:r>
        <w:rPr>
          <w:rFonts w:hint="eastAsia"/>
        </w:rPr>
        <w:br/>
      </w:r>
      <w:r>
        <w:rPr>
          <w:rFonts w:hint="eastAsia"/>
        </w:rPr>
        <w:t>　　未来，金融IT将更加聚焦于深化数字化转型和构建开放金融生态。一方面，利用新兴技术进一步提升客户体验，如通过虚拟现实和增强现实技术提供沉浸式金融服务；另一方面，通过开放API和数据共享平台，促进金融机构与第三方服务商的合作，创造更加丰富多元的金融产品和服务。同时，隐私保护和数据安全将成为行业发展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48aac9604cdb" w:history="1">
        <w:r>
          <w:rPr>
            <w:rStyle w:val="Hyperlink"/>
          </w:rPr>
          <w:t>2025-2031年中国金融IT市场调查研究及发展前景趋势分析报告</w:t>
        </w:r>
      </w:hyperlink>
      <w:r>
        <w:rPr>
          <w:rFonts w:hint="eastAsia"/>
        </w:rPr>
        <w:t>》通过对金融IT行业的全面调研，系统分析了金融IT市场规模、技术现状及未来发展方向，揭示了行业竞争格局的演变趋势与潜在问题。同时，报告评估了金融IT行业投资价值与效益，识别了发展中的主要挑战与机遇，并结合SWOT分析为投资者和企业提供了科学的战略建议。此外，报告重点聚焦金融IT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2025-2031年国内外金融业整体运行态势分析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2025-2031年全球金融业产业探析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四、2025年全球金融业全面整改和结构调整分析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2025-2031年中国金融业运行形势分析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二、外资金融业进入中国路线</w:t>
      </w:r>
      <w:r>
        <w:rPr>
          <w:rFonts w:hint="eastAsia"/>
        </w:rPr>
        <w:br/>
      </w:r>
      <w:r>
        <w:rPr>
          <w:rFonts w:hint="eastAsia"/>
        </w:rPr>
        <w:t>　　　　三、中国金融业的“承道启新”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2025年中国金融IT市场技术环境分析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2025-2031年中国金融IT技术应用运行新形势分析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2025-2031年中国金融业IT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2014年，在整体宏观经济增速放缓、证券市场表现低迷的情况下，中国金融业IT应用市场的增长速度继续放缓，统计数据显示，中国金融业IT应用投资规模1140亿元，同比增长5.2%。近五年中国金融业用户信息化应用需求虽然总量在不断增加，但需求快速增长的势头在继续减弱，增速呈现五年连续下降的趋势。</w:t>
      </w:r>
      <w:r>
        <w:rPr>
          <w:rFonts w:hint="eastAsia"/>
        </w:rPr>
        <w:br/>
      </w:r>
      <w:r>
        <w:rPr>
          <w:rFonts w:hint="eastAsia"/>
        </w:rPr>
        <w:t>　　　　2025-2031年我国金融业IT 市场容量</w:t>
      </w:r>
      <w:r>
        <w:rPr>
          <w:rFonts w:hint="eastAsia"/>
        </w:rPr>
        <w:br/>
      </w:r>
      <w:r>
        <w:rPr>
          <w:rFonts w:hint="eastAsia"/>
        </w:rPr>
        <w:t>　　　　二、细分的金融业IT 市场分析</w:t>
      </w:r>
      <w:r>
        <w:rPr>
          <w:rFonts w:hint="eastAsia"/>
        </w:rPr>
        <w:br/>
      </w:r>
      <w:r>
        <w:rPr>
          <w:rFonts w:hint="eastAsia"/>
        </w:rPr>
        <w:t>　　　　2014年中国细分的金融业IT 市场</w:t>
      </w:r>
      <w:r>
        <w:rPr>
          <w:rFonts w:hint="eastAsia"/>
        </w:rPr>
        <w:br/>
      </w:r>
      <w:r>
        <w:rPr>
          <w:rFonts w:hint="eastAsia"/>
        </w:rPr>
        <w:t>　　　　2025-2031年中国细分的金融业IT 市场规模（单位：亿元）</w:t>
      </w:r>
      <w:r>
        <w:rPr>
          <w:rFonts w:hint="eastAsia"/>
        </w:rPr>
        <w:br/>
      </w:r>
      <w:r>
        <w:rPr>
          <w:rFonts w:hint="eastAsia"/>
        </w:rPr>
        <w:t>　　　　2014年中国细分的金融业IT 市场</w:t>
      </w:r>
      <w:r>
        <w:rPr>
          <w:rFonts w:hint="eastAsia"/>
        </w:rPr>
        <w:br/>
      </w:r>
      <w:r>
        <w:rPr>
          <w:rFonts w:hint="eastAsia"/>
        </w:rPr>
        <w:t>　　　　从用户类型投资分布看，银行仍是金融行业中对IT应用投资规模最大的用户，投资规模为708.8亿元，占整体市场的65.4%，但增长速度明显低于保险和证券的需求增速；保险和证券IT应用投资规模分别为200.5亿元和174.49亿元，在整体市场中的比重分别为17.6%和15.8%。</w:t>
      </w:r>
      <w:r>
        <w:rPr>
          <w:rFonts w:hint="eastAsia"/>
        </w:rPr>
        <w:br/>
      </w:r>
      <w:r>
        <w:rPr>
          <w:rFonts w:hint="eastAsia"/>
        </w:rPr>
        <w:t>　　　　2025-2031年中国从用户类型投资分布金融业IT 市场</w:t>
      </w:r>
      <w:r>
        <w:rPr>
          <w:rFonts w:hint="eastAsia"/>
        </w:rPr>
        <w:br/>
      </w:r>
      <w:r>
        <w:rPr>
          <w:rFonts w:hint="eastAsia"/>
        </w:rPr>
        <w:t>　　　　三、细分金融业市场规模及增长率</w:t>
      </w:r>
      <w:r>
        <w:rPr>
          <w:rFonts w:hint="eastAsia"/>
        </w:rPr>
        <w:br/>
      </w:r>
      <w:r>
        <w:rPr>
          <w:rFonts w:hint="eastAsia"/>
        </w:rPr>
        <w:t>　　　　2025-2031年中国银行业IT投资规模变化走势分析</w:t>
      </w:r>
      <w:r>
        <w:rPr>
          <w:rFonts w:hint="eastAsia"/>
        </w:rPr>
        <w:br/>
      </w:r>
      <w:r>
        <w:rPr>
          <w:rFonts w:hint="eastAsia"/>
        </w:rPr>
        <w:t>　　第四节 2025-2031年中国金融业IT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2025-2031年中国银行IT 技术市场运行透析</w:t>
      </w:r>
      <w:r>
        <w:rPr>
          <w:rFonts w:hint="eastAsia"/>
        </w:rPr>
        <w:br/>
      </w:r>
      <w:r>
        <w:rPr>
          <w:rFonts w:hint="eastAsia"/>
        </w:rPr>
        <w:t>　　第一节 2025-2031年中国银行业信息化应用现状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　　五、银行信息化成果</w:t>
      </w:r>
      <w:r>
        <w:rPr>
          <w:rFonts w:hint="eastAsia"/>
        </w:rPr>
        <w:br/>
      </w:r>
      <w:r>
        <w:rPr>
          <w:rFonts w:hint="eastAsia"/>
        </w:rPr>
        <w:t>　　第二节 2025-2031年中国银行IT技术应用情况分析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二、信息化环境下银行业内部审计面临的问题与对策</w:t>
      </w:r>
      <w:r>
        <w:rPr>
          <w:rFonts w:hint="eastAsia"/>
        </w:rPr>
        <w:br/>
      </w:r>
      <w:r>
        <w:rPr>
          <w:rFonts w:hint="eastAsia"/>
        </w:rPr>
        <w:t>　　第三节 2025-2031年中国银行业IT解决方案应用价值评价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一、行业热点及趋势</w:t>
      </w:r>
      <w:r>
        <w:rPr>
          <w:rFonts w:hint="eastAsia"/>
        </w:rPr>
        <w:br/>
      </w:r>
      <w:r>
        <w:rPr>
          <w:rFonts w:hint="eastAsia"/>
        </w:rPr>
        <w:t>　　　　二、解决方案市场发展现状及趋势</w:t>
      </w:r>
      <w:r>
        <w:rPr>
          <w:rFonts w:hint="eastAsia"/>
        </w:rPr>
        <w:br/>
      </w:r>
      <w:r>
        <w:rPr>
          <w:rFonts w:hint="eastAsia"/>
        </w:rPr>
        <w:t>　　　　三、业务相关解决方案市场分析</w:t>
      </w:r>
      <w:r>
        <w:rPr>
          <w:rFonts w:hint="eastAsia"/>
        </w:rPr>
        <w:br/>
      </w:r>
      <w:r>
        <w:rPr>
          <w:rFonts w:hint="eastAsia"/>
        </w:rPr>
        <w:t>　　　　四、管理类解决方案市场分析</w:t>
      </w:r>
      <w:r>
        <w:rPr>
          <w:rFonts w:hint="eastAsia"/>
        </w:rPr>
        <w:br/>
      </w:r>
      <w:r>
        <w:rPr>
          <w:rFonts w:hint="eastAsia"/>
        </w:rPr>
        <w:t>　　第四节 2025-2031年中国主要银行IT技术应用分析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t>　　　　章 2025-2031年中国证券IT 市场运行探析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二、证券业IT建设已成行业发展不足之处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一、对于银行及证券公司的建议：</w:t>
      </w:r>
      <w:r>
        <w:rPr>
          <w:rFonts w:hint="eastAsia"/>
        </w:rPr>
        <w:br/>
      </w:r>
      <w:r>
        <w:rPr>
          <w:rFonts w:hint="eastAsia"/>
        </w:rPr>
        <w:t>　　　　二、证券IT解决方案提供商的建议</w:t>
      </w:r>
      <w:r>
        <w:rPr>
          <w:rFonts w:hint="eastAsia"/>
        </w:rPr>
        <w:br/>
      </w:r>
      <w:r>
        <w:rPr>
          <w:rFonts w:hint="eastAsia"/>
        </w:rPr>
        <w:t>　　第三节 2025-2031年中国证券业IT产品应用情况分析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二、证券业IT服务规模分析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三、金元证券股份有限公司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二、2025年中国保险行业信息化现状总结</w:t>
      </w:r>
      <w:r>
        <w:rPr>
          <w:rFonts w:hint="eastAsia"/>
        </w:rPr>
        <w:br/>
      </w:r>
      <w:r>
        <w:rPr>
          <w:rFonts w:hint="eastAsia"/>
        </w:rPr>
        <w:t>　　　　三、2025年中国保险行业信息化发展趋势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2025-2031年中国金融IT技术应用行业市场竞争分析及预测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一、金融增值业务需要联手开拓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第五节 EMC</w:t>
      </w:r>
      <w:r>
        <w:rPr>
          <w:rFonts w:hint="eastAsia"/>
        </w:rPr>
        <w:br/>
      </w:r>
      <w:r>
        <w:rPr>
          <w:rFonts w:hint="eastAsia"/>
        </w:rPr>
        <w:t>　　第六节 ORACLE</w:t>
      </w:r>
      <w:r>
        <w:rPr>
          <w:rFonts w:hint="eastAsia"/>
        </w:rPr>
        <w:br/>
      </w:r>
      <w:r>
        <w:rPr>
          <w:rFonts w:hint="eastAsia"/>
        </w:rPr>
        <w:t>　　第七节 CISCO</w:t>
      </w:r>
      <w:r>
        <w:rPr>
          <w:rFonts w:hint="eastAsia"/>
        </w:rPr>
        <w:br/>
      </w:r>
      <w:r>
        <w:rPr>
          <w:rFonts w:hint="eastAsia"/>
        </w:rPr>
        <w:t>　　章 2025-2031年中国金融IT技术应用行业重点运营商分析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 （00992）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 （600718）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 （600588）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2025-2031年金融行业系统集成市场竞争状况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2025-2031年前十大系统银行业集成企业分析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 （00861）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 （00818）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2025-2031年保险行业系统集成企业分析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金融IT技术应用前景展望与投资规划建议研究</w:t>
      </w:r>
      <w:r>
        <w:rPr>
          <w:rFonts w:hint="eastAsia"/>
        </w:rPr>
        <w:br/>
      </w:r>
      <w:r>
        <w:rPr>
          <w:rFonts w:hint="eastAsia"/>
        </w:rPr>
        <w:t>第十一章 2025-2031年中国金融IT市场投资商机与预警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四、外资先进性及对中国市场的威胁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中国金融IT市场趋势分析291--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二、2025-2031年中国金融IT市场发展潜力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中~智~林~：2025-2031年中国金融IT市场竞争格局预测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金融业特性及概述</w:t>
      </w:r>
      <w:r>
        <w:rPr>
          <w:rFonts w:hint="eastAsia"/>
        </w:rPr>
        <w:br/>
      </w:r>
      <w:r>
        <w:rPr>
          <w:rFonts w:hint="eastAsia"/>
        </w:rPr>
        <w:t>　　2025-2031年全球金融资产存量：万亿美元</w:t>
      </w:r>
      <w:r>
        <w:rPr>
          <w:rFonts w:hint="eastAsia"/>
        </w:rPr>
        <w:br/>
      </w:r>
      <w:r>
        <w:rPr>
          <w:rFonts w:hint="eastAsia"/>
        </w:rPr>
        <w:t>　　2025-2031年中国GDP情况</w:t>
      </w:r>
      <w:r>
        <w:rPr>
          <w:rFonts w:hint="eastAsia"/>
        </w:rPr>
        <w:br/>
      </w:r>
      <w:r>
        <w:rPr>
          <w:rFonts w:hint="eastAsia"/>
        </w:rPr>
        <w:t>　　2015年1-2季度GDP初步核算数据</w:t>
      </w:r>
      <w:r>
        <w:rPr>
          <w:rFonts w:hint="eastAsia"/>
        </w:rPr>
        <w:br/>
      </w:r>
      <w:r>
        <w:rPr>
          <w:rFonts w:hint="eastAsia"/>
        </w:rPr>
        <w:t>　　GDP环比和同比增长速度</w:t>
      </w:r>
      <w:r>
        <w:rPr>
          <w:rFonts w:hint="eastAsia"/>
        </w:rPr>
        <w:br/>
      </w:r>
      <w:r>
        <w:rPr>
          <w:rFonts w:hint="eastAsia"/>
        </w:rPr>
        <w:t>　　2015年6月全国居民消费价格涨跌幅度（%）</w:t>
      </w:r>
      <w:r>
        <w:rPr>
          <w:rFonts w:hint="eastAsia"/>
        </w:rPr>
        <w:br/>
      </w:r>
      <w:r>
        <w:rPr>
          <w:rFonts w:hint="eastAsia"/>
        </w:rPr>
        <w:t>　　猪肉、牛肉、羊肉价格变动情况（2010年月价格=100）</w:t>
      </w:r>
      <w:r>
        <w:rPr>
          <w:rFonts w:hint="eastAsia"/>
        </w:rPr>
        <w:br/>
      </w:r>
      <w:r>
        <w:rPr>
          <w:rFonts w:hint="eastAsia"/>
        </w:rPr>
        <w:t>　　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2015年6月居民消费价格分类同比涨跌幅度（%）</w:t>
      </w:r>
      <w:r>
        <w:rPr>
          <w:rFonts w:hint="eastAsia"/>
        </w:rPr>
        <w:br/>
      </w:r>
      <w:r>
        <w:rPr>
          <w:rFonts w:hint="eastAsia"/>
        </w:rPr>
        <w:t>　　2015年6月居民消费价格分类别环比涨跌幅（%）</w:t>
      </w:r>
      <w:r>
        <w:rPr>
          <w:rFonts w:hint="eastAsia"/>
        </w:rPr>
        <w:br/>
      </w:r>
      <w:r>
        <w:rPr>
          <w:rFonts w:hint="eastAsia"/>
        </w:rPr>
        <w:t>　　2015年6月居民消费价格主要数据</w:t>
      </w:r>
      <w:r>
        <w:rPr>
          <w:rFonts w:hint="eastAsia"/>
        </w:rPr>
        <w:br/>
      </w:r>
      <w:r>
        <w:rPr>
          <w:rFonts w:hint="eastAsia"/>
        </w:rPr>
        <w:t>　　2014年按收入来源分的全国居民人均可支配收入及占比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2015年1-6月度城乡居民收入和支出</w:t>
      </w:r>
      <w:r>
        <w:rPr>
          <w:rFonts w:hint="eastAsia"/>
        </w:rPr>
        <w:br/>
      </w:r>
      <w:r>
        <w:rPr>
          <w:rFonts w:hint="eastAsia"/>
        </w:rPr>
        <w:t>　　2014年中国新金融各领域投资比重</w:t>
      </w:r>
      <w:r>
        <w:rPr>
          <w:rFonts w:hint="eastAsia"/>
        </w:rPr>
        <w:br/>
      </w:r>
      <w:r>
        <w:rPr>
          <w:rFonts w:hint="eastAsia"/>
        </w:rPr>
        <w:t>　　2025-2031年我国金融业IT 市场容量</w:t>
      </w:r>
      <w:r>
        <w:rPr>
          <w:rFonts w:hint="eastAsia"/>
        </w:rPr>
        <w:br/>
      </w:r>
      <w:r>
        <w:rPr>
          <w:rFonts w:hint="eastAsia"/>
        </w:rPr>
        <w:t>　　2014年中国细分的金融业IT 市场</w:t>
      </w:r>
      <w:r>
        <w:rPr>
          <w:rFonts w:hint="eastAsia"/>
        </w:rPr>
        <w:br/>
      </w:r>
      <w:r>
        <w:rPr>
          <w:rFonts w:hint="eastAsia"/>
        </w:rPr>
        <w:t>　　2014年中国细分的金融业IT 市场</w:t>
      </w:r>
      <w:r>
        <w:rPr>
          <w:rFonts w:hint="eastAsia"/>
        </w:rPr>
        <w:br/>
      </w:r>
      <w:r>
        <w:rPr>
          <w:rFonts w:hint="eastAsia"/>
        </w:rPr>
        <w:t>　　2025-2031年中国从用户类型投资分布金融业IT 市场</w:t>
      </w:r>
      <w:r>
        <w:rPr>
          <w:rFonts w:hint="eastAsia"/>
        </w:rPr>
        <w:br/>
      </w:r>
      <w:r>
        <w:rPr>
          <w:rFonts w:hint="eastAsia"/>
        </w:rPr>
        <w:t>　　2025-2031年中国银行业IT投资规模变化走势分析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48aac9604cdb" w:history="1">
        <w:r>
          <w:rPr>
            <w:rStyle w:val="Hyperlink"/>
          </w:rPr>
          <w:t>2025-2031年中国金融IT市场调查研究及发展前景趋势分析报告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48aac9604cdb" w:history="1">
        <w:r>
          <w:rPr>
            <w:rStyle w:val="Hyperlink"/>
          </w:rPr>
          <w:t>https://www.20087.com/M_QiTa/90/JinRongITWeiLaiFaZhanQuShiYuCe.html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热点：金融行业it待遇怎么样、金融it行业、金融和it结合的专业、金融it服务、IT金融、金融IT是做什么的、金融是什么、金融it岗位、it和金融哪个累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96b0eda54bc6" w:history="1">
      <w:r>
        <w:rPr>
          <w:rStyle w:val="Hyperlink"/>
        </w:rPr>
        <w:t>2025-2031年中国金融IT市场调查研究及发展前景趋势分析报告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JinRongITWeiLaiFaZhanQuShiYuCe.html" TargetMode="External" Id="Rc66348aac96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JinRongITWeiLaiFaZhanQuShiYuCe.html" TargetMode="External" Id="Rfb4a96b0eda5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2025-05-05T23:30:00Z</dcterms:created>
  <dcterms:modified xsi:type="dcterms:W3CDTF">2025-05-06T00:30:00Z</dcterms:modified>
  <dc:subject>2025-2031年中国金融IT市场调查研究及发展前景趋势分析报告</dc:subject>
  <dc:title>2025-2031年中国金融IT市场调查研究及发展前景趋势分析报告</dc:title>
  <cp:keywords>2025-2031年中国金融IT市场调查研究及发展前景趋势分析报告</cp:keywords>
  <dc:description>2025-2031年中国金融IT市场调查研究及发展前景趋势分析报告</dc:description>
</cp:coreProperties>
</file>