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981da3354898" w:history="1">
              <w:r>
                <w:rPr>
                  <w:rStyle w:val="Hyperlink"/>
                </w:rPr>
                <w:t>中国古玩行业发展研究与前景趋势预测报告（2025-2031年）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981da3354898" w:history="1">
              <w:r>
                <w:rPr>
                  <w:rStyle w:val="Hyperlink"/>
                </w:rPr>
                <w:t>中国古玩行业发展研究与前景趋势预测报告（2025-2031年）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7981da3354898" w:history="1">
                <w:r>
                  <w:rPr>
                    <w:rStyle w:val="Hyperlink"/>
                  </w:rPr>
                  <w:t>https://www.20087.com/1/89/GuWanHangYeFaZhanQianJing.html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玩市场融合了艺术、历史和投资价值，随着全球文化交流的加深，古玩收藏者的群体不断扩大，市场需求日益多元化。互联网的普及使得古玩交易更加便捷，拍卖网站和在线交易平台的兴起，为古玩爱好者提供了更多的获取渠道。然而，真伪鉴定和市场价格波动仍然是这一行业面临的挑战。</w:t>
      </w:r>
      <w:r>
        <w:rPr>
          <w:rFonts w:hint="eastAsia"/>
        </w:rPr>
        <w:br/>
      </w:r>
      <w:r>
        <w:rPr>
          <w:rFonts w:hint="eastAsia"/>
        </w:rPr>
        <w:t>　　未来，古玩市场将更加重视科技应用和市场规范化。科技应用体现在利用区块链技术建立艺术品的数字证书，提高交易透明度和防伪能力。市场规范化则意味着加强行业监管，制定统一的鉴定标准和交易规则，保护消费者权益。此外，随着年轻一代对传统文化的兴趣增加，古玩市场将吸引更多新收藏者，促进市场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981da3354898" w:history="1">
        <w:r>
          <w:rPr>
            <w:rStyle w:val="Hyperlink"/>
          </w:rPr>
          <w:t>中国古玩行业发展研究与前景趋势预测报告（2025-2031年）</w:t>
        </w:r>
      </w:hyperlink>
      <w:r>
        <w:rPr>
          <w:rFonts w:hint="eastAsia"/>
        </w:rPr>
        <w:t>》从市场规模、需求变化及价格动态等维度，系统解析了古玩行业的现状与发展趋势。报告深入分析了古玩产业链各环节，科学预测了市场前景与技术发展方向，同时聚焦古玩细分市场特点及重点企业的经营表现，揭示了古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古玩产业概述</w:t>
      </w:r>
      <w:r>
        <w:rPr>
          <w:rFonts w:hint="eastAsia"/>
        </w:rPr>
        <w:br/>
      </w:r>
      <w:r>
        <w:rPr>
          <w:rFonts w:hint="eastAsia"/>
        </w:rPr>
        <w:t>　　第一节 古玩定义</w:t>
      </w:r>
      <w:r>
        <w:rPr>
          <w:rFonts w:hint="eastAsia"/>
        </w:rPr>
        <w:br/>
      </w:r>
      <w:r>
        <w:rPr>
          <w:rFonts w:hint="eastAsia"/>
        </w:rPr>
        <w:t>　　第二节 古玩行业特点</w:t>
      </w:r>
      <w:r>
        <w:rPr>
          <w:rFonts w:hint="eastAsia"/>
        </w:rPr>
        <w:br/>
      </w:r>
      <w:r>
        <w:rPr>
          <w:rFonts w:hint="eastAsia"/>
        </w:rPr>
        <w:t>　　第三节 古玩产业链分析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2024-2025年中国古玩行业运行环境分析</w:t>
      </w:r>
      <w:r>
        <w:rPr>
          <w:rFonts w:hint="eastAsia"/>
        </w:rPr>
        <w:br/>
      </w:r>
      <w:r>
        <w:rPr>
          <w:rFonts w:hint="eastAsia"/>
        </w:rPr>
        <w:t>　　第一节 古玩运行经济环境分析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古玩产业政策环境分析</w:t>
      </w:r>
      <w:r>
        <w:rPr>
          <w:rFonts w:hint="eastAsia"/>
        </w:rPr>
        <w:br/>
      </w:r>
      <w:r>
        <w:rPr>
          <w:rFonts w:hint="eastAsia"/>
        </w:rPr>
        <w:t>　　　　一、古玩行业监管体制</w:t>
      </w:r>
      <w:r>
        <w:rPr>
          <w:rFonts w:hint="eastAsia"/>
        </w:rPr>
        <w:br/>
      </w:r>
      <w:r>
        <w:rPr>
          <w:rFonts w:hint="eastAsia"/>
        </w:rPr>
        <w:t>　　　　二、古玩行业主要法规</w:t>
      </w:r>
      <w:r>
        <w:rPr>
          <w:rFonts w:hint="eastAsia"/>
        </w:rPr>
        <w:br/>
      </w:r>
      <w:r>
        <w:rPr>
          <w:rFonts w:hint="eastAsia"/>
        </w:rPr>
        <w:t>　　　　三、主要古玩产业政策</w:t>
      </w:r>
      <w:r>
        <w:rPr>
          <w:rFonts w:hint="eastAsia"/>
        </w:rPr>
        <w:br/>
      </w:r>
      <w:r>
        <w:rPr>
          <w:rFonts w:hint="eastAsia"/>
        </w:rPr>
        <w:t>　　第三节 古玩产业社会环境分析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国内外古玩行业技术差异与原因</w:t>
      </w:r>
      <w:r>
        <w:rPr>
          <w:rFonts w:hint="eastAsia"/>
        </w:rPr>
        <w:br/>
      </w:r>
      <w:r>
        <w:rPr>
          <w:rFonts w:hint="eastAsia"/>
        </w:rPr>
        <w:t>　　第三节 古玩行业技术发展方向、趋势预测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全球古玩行业发展态势分析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全球主要国家古玩市场现状</w:t>
      </w:r>
      <w:r>
        <w:rPr>
          <w:rFonts w:hint="eastAsia"/>
        </w:rPr>
        <w:br/>
      </w:r>
      <w:r>
        <w:rPr>
          <w:rFonts w:hint="eastAsia"/>
        </w:rPr>
        <w:t>　　第三节 全球古玩行业发展趋势预测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2019-2024年中国古玩行业规模情况</w:t>
      </w:r>
      <w:r>
        <w:rPr>
          <w:rFonts w:hint="eastAsia"/>
        </w:rPr>
        <w:br/>
      </w:r>
      <w:r>
        <w:rPr>
          <w:rFonts w:hint="eastAsia"/>
        </w:rPr>
        <w:t>　　　　一、古玩行业市场规模情况分析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二、古玩行业单位规模情况</w:t>
      </w:r>
      <w:r>
        <w:rPr>
          <w:rFonts w:hint="eastAsia"/>
        </w:rPr>
        <w:br/>
      </w:r>
      <w:r>
        <w:rPr>
          <w:rFonts w:hint="eastAsia"/>
        </w:rPr>
        <w:t>　　　　三、古玩行业人员规模情况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2019-2024年中国古玩行业财务能力分析</w:t>
      </w:r>
      <w:r>
        <w:rPr>
          <w:rFonts w:hint="eastAsia"/>
        </w:rPr>
        <w:br/>
      </w:r>
      <w:r>
        <w:rPr>
          <w:rFonts w:hint="eastAsia"/>
        </w:rPr>
        <w:t>　　　　一、古玩行业盈利能力分析</w:t>
      </w:r>
      <w:r>
        <w:rPr>
          <w:rFonts w:hint="eastAsia"/>
        </w:rPr>
        <w:br/>
      </w:r>
      <w:r>
        <w:rPr>
          <w:rFonts w:hint="eastAsia"/>
        </w:rPr>
        <w:t>　　　　二、古玩行业偿债能力分析</w:t>
      </w:r>
      <w:r>
        <w:rPr>
          <w:rFonts w:hint="eastAsia"/>
        </w:rPr>
        <w:br/>
      </w:r>
      <w:r>
        <w:rPr>
          <w:rFonts w:hint="eastAsia"/>
        </w:rPr>
        <w:t>　　　　三、古玩行业营运能力分析</w:t>
      </w:r>
      <w:r>
        <w:rPr>
          <w:rFonts w:hint="eastAsia"/>
        </w:rPr>
        <w:br/>
      </w:r>
      <w:r>
        <w:rPr>
          <w:rFonts w:hint="eastAsia"/>
        </w:rPr>
        <w:t>　　　　四、古玩行业发展能力分析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2024-2025年中国古玩行业热点动态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2025年中国古玩行业面临的挑战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中国重点地区古玩行业市场调研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重点地区（一）古玩市场调研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重点地区（二）古玩市场调研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重点地区（三）古玩市场调研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重点地区（四）古玩市场调研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重点地区（五）古玩市场调研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国内古玩行业价格回顾</w:t>
      </w:r>
      <w:r>
        <w:rPr>
          <w:rFonts w:hint="eastAsia"/>
        </w:rPr>
        <w:br/>
      </w:r>
      <w:r>
        <w:rPr>
          <w:rFonts w:hint="eastAsia"/>
        </w:rPr>
        <w:t>　　第二节 国内古玩行业价格走势预测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中国古玩行业客户调研</w:t>
      </w:r>
      <w:r>
        <w:rPr>
          <w:rFonts w:hint="eastAsia"/>
        </w:rPr>
        <w:br/>
      </w:r>
      <w:r>
        <w:rPr>
          <w:rFonts w:hint="eastAsia"/>
        </w:rPr>
        <w:t>　　　　一、古玩行业客户偏好调查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二、客户对古玩品牌的首要认知渠道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三、古玩品牌忠诚度调查</w:t>
      </w:r>
      <w:r>
        <w:rPr>
          <w:rFonts w:hint="eastAsia"/>
        </w:rPr>
        <w:br/>
      </w:r>
      <w:r>
        <w:rPr>
          <w:rFonts w:hint="eastAsia"/>
        </w:rPr>
        <w:t>　　　　四、古玩行业客户消费理念调研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2025年古玩行业集中度分析</w:t>
      </w:r>
      <w:r>
        <w:rPr>
          <w:rFonts w:hint="eastAsia"/>
        </w:rPr>
        <w:br/>
      </w:r>
      <w:r>
        <w:rPr>
          <w:rFonts w:hint="eastAsia"/>
        </w:rPr>
        <w:t>　　　　一、古玩市场集中度分析</w:t>
      </w:r>
      <w:r>
        <w:rPr>
          <w:rFonts w:hint="eastAsia"/>
        </w:rPr>
        <w:br/>
      </w:r>
      <w:r>
        <w:rPr>
          <w:rFonts w:hint="eastAsia"/>
        </w:rPr>
        <w:t>　　　　二、古玩企业集中度分析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2024-2025年古玩行业竞争格局分析</w:t>
      </w:r>
      <w:r>
        <w:rPr>
          <w:rFonts w:hint="eastAsia"/>
        </w:rPr>
        <w:br/>
      </w:r>
      <w:r>
        <w:rPr>
          <w:rFonts w:hint="eastAsia"/>
        </w:rPr>
        <w:t>　　　　一、古玩行业竞争策略分析</w:t>
      </w:r>
      <w:r>
        <w:rPr>
          <w:rFonts w:hint="eastAsia"/>
        </w:rPr>
        <w:br/>
      </w:r>
      <w:r>
        <w:rPr>
          <w:rFonts w:hint="eastAsia"/>
        </w:rPr>
        <w:t>　　　　二、古玩行业竞争格局展望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古玩企业发展策略分析</w:t>
      </w:r>
      <w:r>
        <w:rPr>
          <w:rFonts w:hint="eastAsia"/>
        </w:rPr>
        <w:br/>
      </w:r>
      <w:r>
        <w:rPr>
          <w:rFonts w:hint="eastAsia"/>
        </w:rPr>
        <w:t>　　第一节 古玩市场策略分析</w:t>
      </w:r>
      <w:r>
        <w:rPr>
          <w:rFonts w:hint="eastAsia"/>
        </w:rPr>
        <w:br/>
      </w:r>
      <w:r>
        <w:rPr>
          <w:rFonts w:hint="eastAsia"/>
        </w:rPr>
        <w:t>　　　　一、古玩价格策略分析</w:t>
      </w:r>
      <w:r>
        <w:rPr>
          <w:rFonts w:hint="eastAsia"/>
        </w:rPr>
        <w:br/>
      </w:r>
      <w:r>
        <w:rPr>
          <w:rFonts w:hint="eastAsia"/>
        </w:rPr>
        <w:t>　　　　二、古玩渠道策略分析</w:t>
      </w:r>
      <w:r>
        <w:rPr>
          <w:rFonts w:hint="eastAsia"/>
        </w:rPr>
        <w:br/>
      </w:r>
      <w:r>
        <w:rPr>
          <w:rFonts w:hint="eastAsia"/>
        </w:rPr>
        <w:t>　　第二节 古玩销售策略分析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提高古玩企业竞争力的策略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古玩行业SWOT模型分析</w:t>
      </w:r>
      <w:r>
        <w:rPr>
          <w:rFonts w:hint="eastAsia"/>
        </w:rPr>
        <w:br/>
      </w:r>
      <w:r>
        <w:rPr>
          <w:rFonts w:hint="eastAsia"/>
        </w:rPr>
        <w:t>　　　　一、古玩行业优势分析</w:t>
      </w:r>
      <w:r>
        <w:rPr>
          <w:rFonts w:hint="eastAsia"/>
        </w:rPr>
        <w:br/>
      </w:r>
      <w:r>
        <w:rPr>
          <w:rFonts w:hint="eastAsia"/>
        </w:rPr>
        <w:t>　　　　二、古玩行业劣势分析</w:t>
      </w:r>
      <w:r>
        <w:rPr>
          <w:rFonts w:hint="eastAsia"/>
        </w:rPr>
        <w:br/>
      </w:r>
      <w:r>
        <w:rPr>
          <w:rFonts w:hint="eastAsia"/>
        </w:rPr>
        <w:t>　　　　三、古玩行业机会分析</w:t>
      </w:r>
      <w:r>
        <w:rPr>
          <w:rFonts w:hint="eastAsia"/>
        </w:rPr>
        <w:br/>
      </w:r>
      <w:r>
        <w:rPr>
          <w:rFonts w:hint="eastAsia"/>
        </w:rPr>
        <w:t>　　　　四、古玩行业风险分析</w:t>
      </w:r>
      <w:r>
        <w:rPr>
          <w:rFonts w:hint="eastAsia"/>
        </w:rPr>
        <w:br/>
      </w:r>
      <w:r>
        <w:rPr>
          <w:rFonts w:hint="eastAsia"/>
        </w:rPr>
        <w:t>　　第二节 古玩行业投资风险及控制策略分析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2025-2031年中国古玩行业投资潜力及发展趋势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2025-2031年古玩行业投资潜力分析</w:t>
      </w:r>
      <w:r>
        <w:rPr>
          <w:rFonts w:hint="eastAsia"/>
        </w:rPr>
        <w:br/>
      </w:r>
      <w:r>
        <w:rPr>
          <w:rFonts w:hint="eastAsia"/>
        </w:rPr>
        <w:t>　　　　一、古玩行业重点可投资领域</w:t>
      </w:r>
      <w:r>
        <w:rPr>
          <w:rFonts w:hint="eastAsia"/>
        </w:rPr>
        <w:br/>
      </w:r>
      <w:r>
        <w:rPr>
          <w:rFonts w:hint="eastAsia"/>
        </w:rPr>
        <w:t>　　　　二、古玩行业目标市场需求潜力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三、古玩行业投资潜力综合评判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中.智.林.－2025-2031年中国古玩行业发展趋势分析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一、2025年古玩市场前景分析</w:t>
      </w:r>
      <w:r>
        <w:rPr>
          <w:rFonts w:hint="eastAsia"/>
        </w:rPr>
        <w:br/>
      </w:r>
      <w:r>
        <w:rPr>
          <w:rFonts w:hint="eastAsia"/>
        </w:rPr>
        <w:t>　　　　二、2025年古玩发展趋势预测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三、2025-2031年我国古玩行业发展剖析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五、未来古玩行业发展变局剖析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古玩行业历程</w:t>
      </w:r>
      <w:r>
        <w:rPr>
          <w:rFonts w:hint="eastAsia"/>
        </w:rPr>
        <w:br/>
      </w:r>
      <w:r>
        <w:rPr>
          <w:rFonts w:hint="eastAsia"/>
        </w:rPr>
        <w:t>　　图表 古玩行业生命周期</w:t>
      </w:r>
      <w:r>
        <w:rPr>
          <w:rFonts w:hint="eastAsia"/>
        </w:rPr>
        <w:br/>
      </w:r>
      <w:r>
        <w:rPr>
          <w:rFonts w:hint="eastAsia"/>
        </w:rPr>
        <w:t>　　图表 古玩行业产业链分析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981da3354898" w:history="1">
        <w:r>
          <w:rPr>
            <w:rStyle w:val="Hyperlink"/>
          </w:rPr>
          <w:t>中国古玩行业发展研究与前景趋势预测报告（2025-2031年）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7981da3354898" w:history="1">
        <w:r>
          <w:rPr>
            <w:rStyle w:val="Hyperlink"/>
          </w:rPr>
          <w:t>https://www.20087.com/1/89/GuWanHangYeFaZhanQianJing.html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热点：古玩鉴定、古玩虫电视剧免费全集在线观看、古玩大全、古玩交易、古玩收藏免费鉴定、古玩电视剧、古董鉴定,估价,交易古玩鉴定交易、古玩小说、古玩鉴定网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e8db935e4f1d" w:history="1">
      <w:r>
        <w:rPr>
          <w:rStyle w:val="Hyperlink"/>
        </w:rPr>
        <w:t>中国古玩行业发展研究与前景趋势预测报告（2025-2031年）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WanHangYeFaZhanQianJing.html" TargetMode="External" Id="Ra487981da335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WanHangYeFaZhanQianJing.html" TargetMode="External" Id="R6900e8db935e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2024-09-16T02:43:00Z</dcterms:created>
  <dcterms:modified xsi:type="dcterms:W3CDTF">2024-09-16T03:43:00Z</dcterms:modified>
  <dc:subject>中国古玩行业发展研究与前景趋势预测报告（2025-2031年）</dc:subject>
  <dc:title>中国古玩行业发展研究与前景趋势预测报告（2025-2031年）</dc:title>
  <cp:keywords>中国古玩行业发展研究与前景趋势预测报告（2025-2031年）</cp:keywords>
  <dc:description>中国古玩行业发展研究与前景趋势预测报告（2025-2031年）</dc:description>
</cp:coreProperties>
</file>