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f1557f8224146" w:history="1">
              <w:r>
                <w:rPr>
                  <w:rStyle w:val="Hyperlink"/>
                </w:rPr>
                <w:t>2025-2031年中国儿童早教市场现状调研与发展前景预测分析报告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f1557f8224146" w:history="1">
              <w:r>
                <w:rPr>
                  <w:rStyle w:val="Hyperlink"/>
                </w:rPr>
                <w:t>2025-2031年中国儿童早教市场现状调研与发展前景预测分析报告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9f1557f8224146" w:history="1">
                <w:r>
                  <w:rPr>
                    <w:rStyle w:val="Hyperlink"/>
                  </w:rPr>
                  <w:t>https://www.20087.com/2/39/ErTongZaoJiaoHangYeXianZhuangJiQianJing.html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早期教育市场近年来持续扩大，反映了家长对孩子早期智力和能力培养的重视。随着社会对儿童成长环境和教育质量的关注增加，早教机构和产品也在不断创新和发展。目前，儿童早教产品和服务涵盖了音乐、艺术、语言、运动等多个领域，通过寓教于乐的方式激发孩子的学习兴趣和潜能。同时，随着互联网技术的发展，线上早教平台和应用程序也逐渐增多，为家长提供了更加灵活的学习选择。</w:t>
      </w:r>
      <w:r>
        <w:rPr>
          <w:rFonts w:hint="eastAsia"/>
        </w:rPr>
        <w:br/>
      </w:r>
      <w:r>
        <w:rPr>
          <w:rFonts w:hint="eastAsia"/>
        </w:rPr>
        <w:t>　　未来，儿童早教市场将更加注重内容创新和科技融合。一方面，随着家庭教育观念的变化，早教内容将更加注重培养孩子的创造力和社会交往能力，而非仅仅局限于知识的传授。另一方面，随着人工智能和虚拟现实等技术的应用，线上早教平台将提供更加互动和沉浸式的教学体验。此外，随着家长对孩子健康的关注度提高，注重孩子身心健康成长的早教理念也将成为市场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f1557f8224146" w:history="1">
        <w:r>
          <w:rPr>
            <w:rStyle w:val="Hyperlink"/>
          </w:rPr>
          <w:t>2025-2031年中国儿童早教市场现状调研与发展前景预测分析报告</w:t>
        </w:r>
      </w:hyperlink>
      <w:r>
        <w:rPr>
          <w:rFonts w:hint="eastAsia"/>
        </w:rPr>
        <w:t>》对儿童早教行业的市场运行态势进行了深入研究，并预测了其发展趋势。报告涵盖了行业知识、国内外环境分析、运行数据解读、产业链梳理，以及市场竞争格局和企业标杆的详细探讨。基于对行业的全面剖析，报告还对儿童早教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儿童早教产业概述</w:t>
      </w:r>
      <w:r>
        <w:rPr>
          <w:rFonts w:hint="eastAsia"/>
        </w:rPr>
        <w:br/>
      </w:r>
      <w:r>
        <w:rPr>
          <w:rFonts w:hint="eastAsia"/>
        </w:rPr>
        <w:t>　　第一节 儿童早教定义与分类</w:t>
      </w:r>
      <w:r>
        <w:rPr>
          <w:rFonts w:hint="eastAsia"/>
        </w:rPr>
        <w:br/>
      </w:r>
      <w:r>
        <w:rPr>
          <w:rFonts w:hint="eastAsia"/>
        </w:rPr>
        <w:t>　　第二节 儿童早教产业链结构及关键环节剖析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儿童早教商业模式与盈利模式解析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儿童早教经济指标与行业评估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全球儿童早教市场发展综述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2020-2024年全球儿童早教市场规模及增长趋势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主要国家与地区儿童早教市场对比</w:t>
      </w:r>
      <w:r>
        <w:rPr>
          <w:rFonts w:hint="eastAsia"/>
        </w:rPr>
        <w:br/>
      </w:r>
      <w:r>
        <w:rPr>
          <w:rFonts w:hint="eastAsia"/>
        </w:rPr>
        <w:t>　　第三节 2025-2031年全球儿童早教行业发展趋势与前景预测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国际儿童早教市场发展趋势及对我国启示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二、对我国儿童早教市场的借鉴意义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中国儿童早教行业市场规模分析与预测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儿童早教市场的总体规模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一、2020-2024年儿童早教市场规模变化及趋势分析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二、2025年儿童早教行业市场规模特点</w:t>
      </w:r>
      <w:r>
        <w:rPr>
          <w:rFonts w:hint="eastAsia"/>
        </w:rPr>
        <w:br/>
      </w:r>
      <w:r>
        <w:rPr>
          <w:rFonts w:hint="eastAsia"/>
        </w:rPr>
        <w:t>　　第二节 儿童早教市场规模的构成</w:t>
      </w:r>
      <w:r>
        <w:rPr>
          <w:rFonts w:hint="eastAsia"/>
        </w:rPr>
        <w:br/>
      </w:r>
      <w:r>
        <w:rPr>
          <w:rFonts w:hint="eastAsia"/>
        </w:rPr>
        <w:t>　　　　一、儿童早教客户群体特征与偏好分析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二、不同类型儿童早教市场规模分布</w:t>
      </w:r>
      <w:r>
        <w:rPr>
          <w:rFonts w:hint="eastAsia"/>
        </w:rPr>
        <w:br/>
      </w:r>
      <w:r>
        <w:rPr>
          <w:rFonts w:hint="eastAsia"/>
        </w:rPr>
        <w:t>　　　　三、各地区儿童早教市场规模差异与特点</w:t>
      </w:r>
      <w:r>
        <w:rPr>
          <w:rFonts w:hint="eastAsia"/>
        </w:rPr>
        <w:br/>
      </w:r>
      <w:r>
        <w:rPr>
          <w:rFonts w:hint="eastAsia"/>
        </w:rPr>
        <w:t>　　第三节 儿童早教市场规模的预测与展望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一、未来几年儿童早教市场规模增长预测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2020-2024年中国儿童早教行业总体发展与财务状况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2020-2024年儿童早教行业规模情况</w:t>
      </w:r>
      <w:r>
        <w:rPr>
          <w:rFonts w:hint="eastAsia"/>
        </w:rPr>
        <w:br/>
      </w:r>
      <w:r>
        <w:rPr>
          <w:rFonts w:hint="eastAsia"/>
        </w:rPr>
        <w:t>　　　　一、儿童早教行业企业数量规模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二、儿童早教行业从业人员规模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三、儿童早教行业市场敏感性分析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2020-2024年儿童早教行业财务能力分析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一、儿童早教行业盈利能力</w:t>
      </w:r>
      <w:r>
        <w:rPr>
          <w:rFonts w:hint="eastAsia"/>
        </w:rPr>
        <w:br/>
      </w:r>
      <w:r>
        <w:rPr>
          <w:rFonts w:hint="eastAsia"/>
        </w:rPr>
        <w:t>　　　　二、儿童早教行业偿债能力</w:t>
      </w:r>
      <w:r>
        <w:rPr>
          <w:rFonts w:hint="eastAsia"/>
        </w:rPr>
        <w:br/>
      </w:r>
      <w:r>
        <w:rPr>
          <w:rFonts w:hint="eastAsia"/>
        </w:rPr>
        <w:t>　　　　三、儿童早教行业营运能力</w:t>
      </w:r>
      <w:r>
        <w:rPr>
          <w:rFonts w:hint="eastAsia"/>
        </w:rPr>
        <w:br/>
      </w:r>
      <w:r>
        <w:rPr>
          <w:rFonts w:hint="eastAsia"/>
        </w:rPr>
        <w:t>　　　　四、儿童早教行业发展能力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中国儿童早教行业细分市场调研与机会挖掘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儿童早教细分市场（一）市场调研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儿童早教细分市场（二）市场调研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中国儿童早教行业区域市场调研分析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2020-2024年中国儿童早教行业重点区域调研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一、重点地区（一）儿童早教市场规模与特点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二、重点地区（二）儿童早教市场规模及特点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三、重点地区（三）儿童早教市场规模及特点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四、重点地区（四）儿童早教市场规模及特点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不同区域儿童早教市场的对比与启示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二、儿童早教市场拓展策略与建议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中国儿童早教行业的营销渠道与客户分析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儿童早教行业渠道分析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二、各类渠道对儿童早教行业的影响</w:t>
      </w:r>
      <w:r>
        <w:rPr>
          <w:rFonts w:hint="eastAsia"/>
        </w:rPr>
        <w:br/>
      </w:r>
      <w:r>
        <w:rPr>
          <w:rFonts w:hint="eastAsia"/>
        </w:rPr>
        <w:t>　　　　三、主要儿童早教企业渠道策略研究</w:t>
      </w:r>
      <w:r>
        <w:rPr>
          <w:rFonts w:hint="eastAsia"/>
        </w:rPr>
        <w:br/>
      </w:r>
      <w:r>
        <w:rPr>
          <w:rFonts w:hint="eastAsia"/>
        </w:rPr>
        <w:t>　　第二节 儿童早教行业客户分析与定位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中国儿童早教行业竞争格局及策略选择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儿童早教行业总体市场竞争状况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一、儿童早教行业竞争结构分析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二、儿童早教企业竞争格局与集中度评估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三、儿童早教行业SWOT分析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儿童早教行业重点企业调研分析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儿童早教企业发展策略分析</w:t>
      </w:r>
      <w:r>
        <w:rPr>
          <w:rFonts w:hint="eastAsia"/>
        </w:rPr>
        <w:br/>
      </w:r>
      <w:r>
        <w:rPr>
          <w:rFonts w:hint="eastAsia"/>
        </w:rPr>
        <w:t>　　第一节 儿童早教市场与销售策略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儿童早教品牌战略思考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中国儿童早教行业发展环境分析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二、儿童早教行业主管部门、监管体制及相关政策法规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3、儿童早教行业的主要法律、法规和政策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4、2025年儿童早教行业法律法规和政策对行业的影响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二、儿童早教消费者需求分析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一、儿童早教技术的应用与创新</w:t>
      </w:r>
      <w:r>
        <w:rPr>
          <w:rFonts w:hint="eastAsia"/>
        </w:rPr>
        <w:br/>
      </w:r>
      <w:r>
        <w:rPr>
          <w:rFonts w:hint="eastAsia"/>
        </w:rPr>
        <w:t>　　　　二、儿童早教行业发展的技术趋势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2025-2031年儿童早教行业展趋势预测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2025-2031年儿童早教市场发展前景分析</w:t>
      </w:r>
      <w:r>
        <w:rPr>
          <w:rFonts w:hint="eastAsia"/>
        </w:rPr>
        <w:br/>
      </w:r>
      <w:r>
        <w:rPr>
          <w:rFonts w:hint="eastAsia"/>
        </w:rPr>
        <w:t>　　　　一、儿童早教市场发展潜力</w:t>
      </w:r>
      <w:r>
        <w:rPr>
          <w:rFonts w:hint="eastAsia"/>
        </w:rPr>
        <w:br/>
      </w:r>
      <w:r>
        <w:rPr>
          <w:rFonts w:hint="eastAsia"/>
        </w:rPr>
        <w:t>　　　　二、儿童早教市场前景分析</w:t>
      </w:r>
      <w:r>
        <w:rPr>
          <w:rFonts w:hint="eastAsia"/>
        </w:rPr>
        <w:br/>
      </w:r>
      <w:r>
        <w:rPr>
          <w:rFonts w:hint="eastAsia"/>
        </w:rPr>
        <w:t>　　　　三、儿童早教细分行业发展前景分析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2025-2031年儿童早教发展趋势预测</w:t>
      </w:r>
      <w:r>
        <w:rPr>
          <w:rFonts w:hint="eastAsia"/>
        </w:rPr>
        <w:br/>
      </w:r>
      <w:r>
        <w:rPr>
          <w:rFonts w:hint="eastAsia"/>
        </w:rPr>
        <w:t>　　　　一、儿童早教发展趋势预测</w:t>
      </w:r>
      <w:r>
        <w:rPr>
          <w:rFonts w:hint="eastAsia"/>
        </w:rPr>
        <w:br/>
      </w:r>
      <w:r>
        <w:rPr>
          <w:rFonts w:hint="eastAsia"/>
        </w:rPr>
        <w:t>　　　　二、儿童早教市场规模预测</w:t>
      </w:r>
      <w:r>
        <w:rPr>
          <w:rFonts w:hint="eastAsia"/>
        </w:rPr>
        <w:br/>
      </w:r>
      <w:r>
        <w:rPr>
          <w:rFonts w:hint="eastAsia"/>
        </w:rPr>
        <w:t>　　　　三、儿童早教细分市场发展趋势预测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未来儿童早教行业挑战与机遇探讨</w:t>
      </w:r>
      <w:r>
        <w:rPr>
          <w:rFonts w:hint="eastAsia"/>
        </w:rPr>
        <w:br/>
      </w:r>
      <w:r>
        <w:rPr>
          <w:rFonts w:hint="eastAsia"/>
        </w:rPr>
        <w:t>　　　　一、儿童早教行业挑战</w:t>
      </w:r>
      <w:r>
        <w:rPr>
          <w:rFonts w:hint="eastAsia"/>
        </w:rPr>
        <w:br/>
      </w:r>
      <w:r>
        <w:rPr>
          <w:rFonts w:hint="eastAsia"/>
        </w:rPr>
        <w:t>　　　　二、儿童早教行业机遇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儿童早教行业研究结论及建议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对儿童早教行业发展的建议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[⋅中⋅智⋅林⋅]对儿童早教企业和投资者的建议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儿童早教行业历程</w:t>
      </w:r>
      <w:r>
        <w:rPr>
          <w:rFonts w:hint="eastAsia"/>
        </w:rPr>
        <w:br/>
      </w:r>
      <w:r>
        <w:rPr>
          <w:rFonts w:hint="eastAsia"/>
        </w:rPr>
        <w:t>　　图表 儿童早教行业生命周期</w:t>
      </w:r>
      <w:r>
        <w:rPr>
          <w:rFonts w:hint="eastAsia"/>
        </w:rPr>
        <w:br/>
      </w:r>
      <w:r>
        <w:rPr>
          <w:rFonts w:hint="eastAsia"/>
        </w:rPr>
        <w:t>　　图表 儿童早教行业产业链分析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2020-2024年儿童早教行业市场容量统计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2020-2024年中国儿童早教行业市场规模及增长情况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2020-2024年中国儿童早教行业销售收入分析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2020-2024年中国儿童早教行业盈利情况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2020-2024年中国儿童早教行业利润总额分析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2020-2024年中国儿童早教行业企业数量情况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2020-2024年中国儿童早教行业企业平均规模情况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2020-2024年中国儿童早教行业竞争力分析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2020-2024年中国儿童早教行业盈利能力分析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2020-2024年中国儿童早教行业运营能力分析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2020-2024年中国儿童早教行业偿债能力分析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2020-2024年中国儿童早教行业发展能力分析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2020-2024年中国儿童早教行业经营效益分析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**地区儿童早教市场规模及增长情况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**地区儿童早教行业市场需求情况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**地区儿童早教市场规模及增长情况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**地区儿童早教行业市场需求情况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**地区儿童早教市场规模及增长情况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**地区儿童早教行业市场需求情况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儿童早教重点企业（一）基本信息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儿童早教重点企业（一）经营情况分析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儿童早教重点企业（一）盈利能力情况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儿童早教重点企业（一）偿债能力情况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儿童早教重点企业（一）运营能力情况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儿童早教重点企业（一）成长能力情况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儿童早教重点企业（二）基本信息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儿童早教重点企业（二）经营情况分析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儿童早教重点企业（二）盈利能力情况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儿童早教重点企业（二）偿债能力情况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儿童早教重点企业（二）运营能力情况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儿童早教重点企业（二）成长能力情况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2025-2031年中国儿童早教行业市场容量预测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2025-2031年中国儿童早教行业市场规模预测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2025-2031年中国儿童早教市场前景分析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2025-2031年中国儿童早教行业发展趋势预测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f1557f8224146" w:history="1">
        <w:r>
          <w:rPr>
            <w:rStyle w:val="Hyperlink"/>
          </w:rPr>
          <w:t>2025-2031年中国儿童早教市场现状调研与发展前景预测分析报告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9f1557f8224146" w:history="1">
        <w:r>
          <w:rPr>
            <w:rStyle w:val="Hyperlink"/>
          </w:rPr>
          <w:t>https://www.20087.com/2/39/ErTongZaoJiaoHangYeXianZhuangJiQianJing.html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1e6a314c34a15" w:history="1">
      <w:r>
        <w:rPr>
          <w:rStyle w:val="Hyperlink"/>
        </w:rPr>
        <w:t>2025-2031年中国儿童早教市场现状调研与发展前景预测分析报告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ErTongZaoJiaoHangYeXianZhuangJiQianJing.html" TargetMode="External" Id="Rdf9f1557f822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ErTongZaoJiaoHangYeXianZhuangJiQianJing.html" TargetMode="External" Id="R6d51e6a314c3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2024-12-04T00:41:30Z</dcterms:created>
  <dcterms:modified xsi:type="dcterms:W3CDTF">2024-12-04T01:41:30Z</dcterms:modified>
  <dc:subject>2025-2031年中国儿童早教市场现状调研与发展前景预测分析报告</dc:subject>
  <dc:title>2025-2031年中国儿童早教市场现状调研与发展前景预测分析报告</dc:title>
  <cp:keywords>2025-2031年中国儿童早教市场现状调研与发展前景预测分析报告</cp:keywords>
  <dc:description>2025-2031年中国儿童早教市场现状调研与发展前景预测分析报告</dc:description>
</cp:coreProperties>
</file>