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e4cee9c334dea" w:history="1">
              <w:r>
                <w:rPr>
                  <w:rStyle w:val="Hyperlink"/>
                </w:rPr>
                <w:t>2026-2032年中国田径计时系统行业现状调研与发展前景分析报告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e4cee9c334dea" w:history="1">
              <w:r>
                <w:rPr>
                  <w:rStyle w:val="Hyperlink"/>
                </w:rPr>
                <w:t>2026-2032年中国田径计时系统行业现状调研与发展前景分析报告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e4cee9c334dea" w:history="1">
                <w:r>
                  <w:rPr>
                    <w:rStyle w:val="Hyperlink"/>
                  </w:rPr>
                  <w:t>https://www.20087.com/2/39/TianJingJiShiXiTongDeQianJingQuShi.html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径计时系统是体育竞技公平性的裁决者，承担着精确记录运动员成绩、判定名次及处理争议的核心职能。目前，技术体系已高度成熟，形成了以发令枪声同步触发、终点高速摄影（光感应）与电子计时垫为核心的综合架构。在奥运会与世界田径锦标赛等顶级赛事中，系统时间分辨率已达0.001秒，并集成了射频识别芯片技术用于马拉松等长距离项目的分段计时。随着赛事转播需求的提升，计时数据与视频画面的实时叠加技术成为标配，国内体育科技企业通过自主研发图像处理算法，逐步实现了核心计时硬件与软件平台的国产化，满足了国际田联认证标准。</w:t>
      </w:r>
      <w:r>
        <w:rPr>
          <w:rFonts w:hint="eastAsia"/>
        </w:rPr>
        <w:br/>
      </w:r>
      <w:r>
        <w:rPr>
          <w:rFonts w:hint="eastAsia"/>
        </w:rPr>
        <w:t>　　未来，田径计时系统将向无感化捕捉、三维轨迹追踪及多源数据融合方向升级。市场调研网认为，计算机视觉与骨骼关键点检测技术的引入，将摆脱对运动员佩戴芯片或号码布的依赖，通过场边摄像机直接捕捉人体姿态与撞线瞬间，实现非接触式精准计时。针对径赛项目，超宽带定位技术与惯性传感器的融合，将实时输出运动员的瞬时速度、加速度及步频步幅数据，为教练团队提供深度的生物力学分析。此外，系统将与增强现实转播技术深度联动，将实时排名与预测轨迹投射至观众终端，推动体育赛事观赏从单一结果展示向沉浸式数据体验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e4cee9c334dea" w:history="1">
        <w:r>
          <w:rPr>
            <w:rStyle w:val="Hyperlink"/>
          </w:rPr>
          <w:t>2026-2032年中国田径计时系统行业现状调研与发展前景分析报告</w:t>
        </w:r>
      </w:hyperlink>
      <w:r>
        <w:rPr>
          <w:rFonts w:hint="eastAsia"/>
        </w:rPr>
        <w:t>》，2025年田径计时系统行业市场规模达 亿元，预计2032年市场规模将达 亿元，期间年均复合增长率（CAGR）达 %。报告基于统计局、相关行业协会及科研机构的详实数据，系统呈现田径计时系统行业市场规模、技术发展现状及未来趋势，客观分析田径计时系统行业竞争格局与主要企业经营状况。报告从田径计时系统供需关系、政策环境等维度，评估了田径计时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田径计时系统行业概述</w:t>
      </w:r>
      <w:r>
        <w:rPr>
          <w:rFonts w:hint="eastAsia"/>
        </w:rPr>
        <w:br/>
      </w:r>
      <w:r>
        <w:rPr>
          <w:rFonts w:hint="eastAsia"/>
        </w:rPr>
        <w:t>　　第一节 田径计时系统定义与分类</w:t>
      </w:r>
      <w:r>
        <w:rPr>
          <w:rFonts w:hint="eastAsia"/>
        </w:rPr>
        <w:br/>
      </w:r>
      <w:r>
        <w:rPr>
          <w:rFonts w:hint="eastAsia"/>
        </w:rPr>
        <w:t>　　第二节 田径计时系统应用领域</w:t>
      </w:r>
      <w:r>
        <w:rPr>
          <w:rFonts w:hint="eastAsia"/>
        </w:rPr>
        <w:br/>
      </w:r>
      <w:r>
        <w:rPr>
          <w:rFonts w:hint="eastAsia"/>
        </w:rPr>
        <w:t>　　第三节 田径计时系统行业经济指标分析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田径计时系统产业链及经营模式分析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三、田径计时系统销售模式及销售渠道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全球田径计时系统市场发展综述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2020-2025年全球田径计时系统市场规模与趋势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主要国家与地区田径计时系统市场分析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2026-2032年全球田径计时系统行业发展趋势与前景预测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中国田径计时系统行业市场分析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2025-2026年田径计时系统产能与投资动态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一、国内田径计时系统产能及利用情况</w:t>
      </w:r>
      <w:r>
        <w:rPr>
          <w:rFonts w:hint="eastAsia"/>
        </w:rPr>
        <w:br/>
      </w:r>
      <w:r>
        <w:rPr>
          <w:rFonts w:hint="eastAsia"/>
        </w:rPr>
        <w:t>　　　　二、田径计时系统产能扩张与投资动态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2026-2032年田径计时系统行业产量统计与趋势预测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一、2020-2025年田径计时系统行业产量数据统计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1、2020-2025年田径计时系统产量及增长趋势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2、2020-2025年田径计时系统细分产品产量及份额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二、影响田径计时系统产量的关键因素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三、2026-2032年田径计时系统产量预测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2026-2032年田径计时系统市场需求与销售分析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一、2025-2026年田径计时系统行业需求现状</w:t>
      </w:r>
      <w:r>
        <w:rPr>
          <w:rFonts w:hint="eastAsia"/>
        </w:rPr>
        <w:br/>
      </w:r>
      <w:r>
        <w:rPr>
          <w:rFonts w:hint="eastAsia"/>
        </w:rPr>
        <w:t>　　　　二、田径计时系统客户群体与需求特点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三、2020-2025年田径计时系统行业销售规模分析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四、2026-2032年田径计时系统市场增长潜力与规模预测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中国田径计时系统细分市场与下游应用领域分析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田径计时系统细分市场分析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一、2025-2026年田径计时系统主要细分产品市场现状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田径计时系统下游应用与客户群体分析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一、2025-2026年田径计时系统各应用领域市场现状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2025-2026年田径计时系统行业技术发展现状及趋势分析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田径计时系统行业技术发展现状分析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国内外田径计时系统行业技术差异与原因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田径计时系统行业技术发展方向、趋势预测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提升田径计时系统行业技术能力策略建议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田径计时系统价格机制与竞争策略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一、2020-2025年田径计时系统市场价格走势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田径计时系统定价策略与方法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2026-2032年田径计时系统价格竞争态势与趋势预测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中国田径计时系统行业重点区域市场研究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2025-2026年重点区域田径计时系统市场发展概况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二、2020-2025年田径计时系统市场需求规模情况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三、2026-2032年田径计时系统行业发展潜力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二、2020-2025年田径计时系统市场需求规模情况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三、2026-2032年田径计时系统行业发展潜力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二、2020-2025年田径计时系统市场需求规模情况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三、2026-2032年田径计时系统行业发展潜力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二、2020-2025年田径计时系统市场需求规模情况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三、2026-2032年田径计时系统行业发展潜力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二、2020-2025年田径计时系统市场需求规模情况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三、2026-2032年田径计时系统行业发展潜力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2020-2025年中国田径计时系统行业进出口情况分析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田径计时系统行业进口情况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一、2020-2025年田径计时系统进口规模及增长情况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二、田径计时系统主要进口来源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田径计时系统行业出口情况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一、2020-2025年田径计时系统出口规模及增长情况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二、田径计时系统主要出口目的地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2020-2025年中国田径计时系统行业总体发展与财务状况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2020-2025年中国田径计时系统行业规模情况</w:t>
      </w:r>
      <w:r>
        <w:rPr>
          <w:rFonts w:hint="eastAsia"/>
        </w:rPr>
        <w:br/>
      </w:r>
      <w:r>
        <w:rPr>
          <w:rFonts w:hint="eastAsia"/>
        </w:rPr>
        <w:t>　　　　一、田径计时系统行业企业数量规模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二、田径计时系统行业从业人员规模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三、田径计时系统行业市场敏感性分析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2020-2025年中国田径计时系统行业财务能力分析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一、田径计时系统行业盈利能力</w:t>
      </w:r>
      <w:r>
        <w:rPr>
          <w:rFonts w:hint="eastAsia"/>
        </w:rPr>
        <w:br/>
      </w:r>
      <w:r>
        <w:rPr>
          <w:rFonts w:hint="eastAsia"/>
        </w:rPr>
        <w:t>　　　　二、田径计时系统行业偿债能力</w:t>
      </w:r>
      <w:r>
        <w:rPr>
          <w:rFonts w:hint="eastAsia"/>
        </w:rPr>
        <w:br/>
      </w:r>
      <w:r>
        <w:rPr>
          <w:rFonts w:hint="eastAsia"/>
        </w:rPr>
        <w:t>　　　　三、田径计时系统行业营运能力</w:t>
      </w:r>
      <w:r>
        <w:rPr>
          <w:rFonts w:hint="eastAsia"/>
        </w:rPr>
        <w:br/>
      </w:r>
      <w:r>
        <w:rPr>
          <w:rFonts w:hint="eastAsia"/>
        </w:rPr>
        <w:t>　　　　四、田径计时系统行业发展能力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田径计时系统行业重点企业调研分析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二、企业田径计时系统业务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二、企业田径计时系统业务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二、企业田径计时系统业务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二、企业田径计时系统业务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二、企业田径计时系统业务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二、企业田径计时系统业务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中国田径计时系统行业竞争格局分析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田径计时系统行业竞争格局总览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2025-2026年田径计时系统行业竞争力分析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2020-2025年田径计时系统行业企业并购活动分析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2025-2026年田径计时系统行业会展与招投标活动分析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一、田径计时系统行业会展活动及其市场影响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2026年中国田径计时系统企业发展企业发展策略与建议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田径计时系统销售模式与渠道策略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田径计时系统品牌与市场推广策略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田径计时系统研发投入与技术创新能力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田径计时系统合作联盟与资源整合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中国田径计时系统行业风险与对策</w:t>
      </w:r>
      <w:r>
        <w:rPr>
          <w:rFonts w:hint="eastAsia"/>
        </w:rPr>
        <w:br/>
      </w:r>
      <w:r>
        <w:rPr>
          <w:rFonts w:hint="eastAsia"/>
        </w:rPr>
        <w:t>　　第一节 田径计时系统行业SWOT分析</w:t>
      </w:r>
      <w:r>
        <w:rPr>
          <w:rFonts w:hint="eastAsia"/>
        </w:rPr>
        <w:br/>
      </w:r>
      <w:r>
        <w:rPr>
          <w:rFonts w:hint="eastAsia"/>
        </w:rPr>
        <w:t>　　　　一、田径计时系统行业优势</w:t>
      </w:r>
      <w:r>
        <w:rPr>
          <w:rFonts w:hint="eastAsia"/>
        </w:rPr>
        <w:br/>
      </w:r>
      <w:r>
        <w:rPr>
          <w:rFonts w:hint="eastAsia"/>
        </w:rPr>
        <w:t>　　　　二、田径计时系统行业劣势</w:t>
      </w:r>
      <w:r>
        <w:rPr>
          <w:rFonts w:hint="eastAsia"/>
        </w:rPr>
        <w:br/>
      </w:r>
      <w:r>
        <w:rPr>
          <w:rFonts w:hint="eastAsia"/>
        </w:rPr>
        <w:t>　　　　三、田径计时系统市场机会</w:t>
      </w:r>
      <w:r>
        <w:rPr>
          <w:rFonts w:hint="eastAsia"/>
        </w:rPr>
        <w:br/>
      </w:r>
      <w:r>
        <w:rPr>
          <w:rFonts w:hint="eastAsia"/>
        </w:rPr>
        <w:t>　　　　四、田径计时系统市场威胁</w:t>
      </w:r>
      <w:r>
        <w:rPr>
          <w:rFonts w:hint="eastAsia"/>
        </w:rPr>
        <w:br/>
      </w:r>
      <w:r>
        <w:rPr>
          <w:rFonts w:hint="eastAsia"/>
        </w:rPr>
        <w:t>　　第二节 田径计时系统行业风险及对策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2026-2032年中国田径计时系统行业前景与发展趋势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2025-2026年田径计时系统行业发展环境分析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一、田径计时系统行业主管部门与监管体制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二、田径计时系统行业主要法律法规及政策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三、田径计时系统行业标准与质量监管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2026-2032年田径计时系统行业发展趋势与方向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2026-2032年田径计时系统行业发展潜力与机遇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田径计时系统行业研究结论与建议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中~智~林：田径计时系统行业发展建议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2020-2025年中国田径计时系统市场规模及增长情况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2020-2025年中国田径计时系统行业产量及增长趋势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2026-2032年中国田径计时系统行业产量预测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2020-2025年中国田径计时系统行业市场需求及增长情况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2026-2032年中国田径计时系统行业市场需求预测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2020-2025年中国田径计时系统行业利润及增长情况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**地区田径计时系统市场规模及增长情况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**地区田径计时系统行业市场需求情况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**地区田径计时系统市场规模及增长情况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**地区田径计时系统行业市场需求情况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2020-2025年中国田径计时系统行业进口量及增速统计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2020-2025年中国田径计时系统行业出口量及增速统计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田径计时系统重点企业经营情况分析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2026年田径计时系统市场前景分析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2026-2032年中国田径计时系统市场需求预测</w:t>
      </w:r>
      <w:r>
        <w:rPr>
          <w:rFonts w:hint="eastAsia"/>
        </w:rPr>
        <w:br/>
      </w:r>
      <w:r>
        <w:rPr>
          <w:rFonts w:hint="eastAsia"/>
        </w:rPr>
        <w:t>　　图表 2026年田径计时系统发展趋势预测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e4cee9c334dea" w:history="1">
        <w:r>
          <w:rPr>
            <w:rStyle w:val="Hyperlink"/>
          </w:rPr>
          <w:t>2026-2032年中国田径计时系统行业现状调研与发展前景分析报告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e4cee9c334dea" w:history="1">
        <w:r>
          <w:rPr>
            <w:rStyle w:val="Hyperlink"/>
          </w:rPr>
          <w:t>https://www.20087.com/2/39/TianJingJiShiXiTongDeQianJingQuShi.html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热点：田径计时时间写法、田径计时设备、田径计时法分秒怎么记、田径计时表怎么用、田径运动会管理系统、田径径赛计时设备使用功能、田径计时器使用说明、田径计时软件、100米计时器软件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168c515c24e1d" w:history="1">
      <w:r>
        <w:rPr>
          <w:rStyle w:val="Hyperlink"/>
        </w:rPr>
        <w:t>2026-2032年中国田径计时系统行业现状调研与发展前景分析报告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ianJingJiShiXiTongDeQianJingQuShi.html" TargetMode="External" Id="R31fe4cee9c33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ianJingJiShiXiTongDeQianJingQuShi.html" TargetMode="External" Id="Rd94168c515c2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2026-04-29T00:24:50Z</dcterms:created>
  <dcterms:modified xsi:type="dcterms:W3CDTF">2026-04-29T01:24:50Z</dcterms:modified>
  <dc:subject>2026-2032年中国田径计时系统行业现状调研与发展前景分析报告</dc:subject>
  <dc:title>2026-2032年中国田径计时系统行业现状调研与发展前景分析报告</dc:title>
  <cp:keywords>2026-2032年中国田径计时系统行业现状调研与发展前景分析报告</cp:keywords>
  <dc:description>2026-2032年中国田径计时系统行业现状调研与发展前景分析报告</dc:description>
</cp:coreProperties>
</file>