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aebe0ce3f4763" w:history="1">
              <w:r>
                <w:rPr>
                  <w:rStyle w:val="Hyperlink"/>
                </w:rPr>
                <w:t>2025-2031年中国跑步机行业深度调研与发展趋势预测报告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aebe0ce3f4763" w:history="1">
              <w:r>
                <w:rPr>
                  <w:rStyle w:val="Hyperlink"/>
                </w:rPr>
                <w:t>2025-2031年中国跑步机行业深度调研与发展趋势预测报告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aebe0ce3f4763" w:history="1">
                <w:r>
                  <w:rPr>
                    <w:rStyle w:val="Hyperlink"/>
                  </w:rPr>
                  <w:t>https://www.20087.com/2/89/PaoBuJiHangYeQuShiFenXi.html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设备的代表，近年来随着健康意识的提升和家庭健身趋势的流行，市场需求持续增长。智能化跑步机，配备有心率监测、虚拟路线模拟和在线课程等功能，提供了更丰富的健身体验。同时，可折叠和轻量化设计的跑步机，满足了小户型和移动办公人群的需求，增加了产品的市场适应性。</w:t>
      </w:r>
      <w:r>
        <w:rPr>
          <w:rFonts w:hint="eastAsia"/>
        </w:rPr>
        <w:br/>
      </w:r>
      <w:r>
        <w:rPr>
          <w:rFonts w:hint="eastAsia"/>
        </w:rPr>
        <w:t>　　未来，跑步机将更加智能化和个性化。通过集成人工智能和物联网技术，跑步机将能够根据用户的健康数据和运动习惯，提供定制化的训练计划和实时反馈。同时，增强现实（AR）和虚拟现实（VR）技术的应用，将为用户提供沉浸式的运动场景，增加锻炼的趣味性和动力。此外，跑步机与社交网络的连接，如在线竞赛和社区互动，将促进用户间的交流和激励，提高持续锻炼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aebe0ce3f4763" w:history="1">
        <w:r>
          <w:rPr>
            <w:rStyle w:val="Hyperlink"/>
          </w:rPr>
          <w:t>2025-2031年中国跑步机行业深度调研与发展趋势预测报告</w:t>
        </w:r>
      </w:hyperlink>
      <w:r>
        <w:rPr>
          <w:rFonts w:hint="eastAsia"/>
        </w:rPr>
        <w:t>》基于多年跑步机行业研究积累，结合跑步机行业市场现状，通过资深研究团队对跑步机市场资讯的系统整理与分析，依托权威数据资源及长期市场监测数据库，对跑步机行业进行了全面调研。报告详细分析了跑步机市场规模、市场前景、技术现状及未来发展方向，重点评估了跑步机行业内企业的竞争格局及经营表现，并通过SWOT分析揭示了跑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7aebe0ce3f4763" w:history="1">
        <w:r>
          <w:rPr>
            <w:rStyle w:val="Hyperlink"/>
          </w:rPr>
          <w:t>2025-2031年中国跑步机行业深度调研与发展趋势预测报告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》为投资者提供了准确的市场现状分析及前景预判，帮助挖掘行业投资价值，并提出投资策略与营销策略建议，是把握跑步机行业动态、优化决策的重要工具。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2020-2025年中国跑步机产量，产值</w:t>
      </w:r>
      <w:r>
        <w:rPr>
          <w:rFonts w:hint="eastAsia"/>
        </w:rPr>
        <w:br/>
      </w:r>
      <w:r>
        <w:rPr>
          <w:rFonts w:hint="eastAsia"/>
        </w:rPr>
        <w:t>　　第五节 年销售数量/销售额，行业的整体利润率，年增长率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中智~林－跑步机技术层面分析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13：2020-2025年我国健身器械行业进口总量分析</w:t>
      </w:r>
      <w:r>
        <w:rPr>
          <w:rFonts w:hint="eastAsia"/>
        </w:rPr>
        <w:br/>
      </w:r>
      <w:r>
        <w:rPr>
          <w:rFonts w:hint="eastAsia"/>
        </w:rPr>
        <w:t>　　图表 14：2020-2025年我国健身器械行业进口金额分析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15：2020-2025年我国健身器械行业出口总量分析</w:t>
      </w:r>
      <w:r>
        <w:rPr>
          <w:rFonts w:hint="eastAsia"/>
        </w:rPr>
        <w:br/>
      </w:r>
      <w:r>
        <w:rPr>
          <w:rFonts w:hint="eastAsia"/>
        </w:rPr>
        <w:t>　　图表 16：2020-2025年我国健身器械行业出口金额分析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17：2020-2025年我国健身器械行业进出口平均单价分析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18：2025年中国健身器械行业进口国家及地区分析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19：2025年中国健身器械行业出口国家及地区分析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20：2020-2025年跑步机行业产销量细分分析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aebe0ce3f4763" w:history="1">
        <w:r>
          <w:rPr>
            <w:rStyle w:val="Hyperlink"/>
          </w:rPr>
          <w:t>2025-2031年中国跑步机行业深度调研与发展趋势预测报告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aebe0ce3f4763" w:history="1">
        <w:r>
          <w:rPr>
            <w:rStyle w:val="Hyperlink"/>
          </w:rPr>
          <w:t>https://www.20087.com/2/89/PaoBuJiHangYeQuShiFenXi.html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a0657b724506" w:history="1">
      <w:r>
        <w:rPr>
          <w:rStyle w:val="Hyperlink"/>
        </w:rPr>
        <w:t>2025-2031年中国跑步机行业深度调研与发展趋势预测报告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aoBuJiHangYeQuShiFenXi.html" TargetMode="External" Id="R9d7aebe0ce3f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aoBuJiHangYeQuShiFenXi.html" TargetMode="External" Id="R4aeca0657b72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2025-02-18T06:15:00Z</dcterms:created>
  <dcterms:modified xsi:type="dcterms:W3CDTF">2025-02-18T07:15:00Z</dcterms:modified>
  <dc:subject>2025-2031年中国跑步机行业深度调研与发展趋势预测报告</dc:subject>
  <dc:title>2025-2031年中国跑步机行业深度调研与发展趋势预测报告</dc:title>
  <cp:keywords>2025-2031年中国跑步机行业深度调研与发展趋势预测报告</cp:keywords>
  <dc:description>2025-2031年中国跑步机行业深度调研与发展趋势预测报告</dc:description>
</cp:coreProperties>
</file>