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83509b0a847a0" w:history="1">
              <w:r>
                <w:rPr>
                  <w:rStyle w:val="Hyperlink"/>
                </w:rPr>
                <w:t>2025-2031年中国减肥连锁行业市场分析与发展趋势研究报告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83509b0a847a0" w:history="1">
              <w:r>
                <w:rPr>
                  <w:rStyle w:val="Hyperlink"/>
                </w:rPr>
                <w:t>2025-2031年中国减肥连锁行业市场分析与发展趋势研究报告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c83509b0a847a0" w:history="1">
                <w:r>
                  <w:rPr>
                    <w:rStyle w:val="Hyperlink"/>
                  </w:rPr>
                  <w:t>https://www.20087.com/2/09/JianFeiLianSuoFaZhanQuShi.html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连锁行业在过去几年中经历了显著的增长，随着人们对健康生活方式的追求和肥胖率的上升，市场需求持续扩大。连锁机构通过提供标准化的减肥方案、个性化饮食指导、健身课程以及心理辅导等综合服务，吸引了大量客户。同时，随着科技的发展，许多连锁店开始融入数字化工具，如健康追踪应用和在线咨询服务，以增强用户体验和效果跟踪。</w:t>
      </w:r>
      <w:r>
        <w:rPr>
          <w:rFonts w:hint="eastAsia"/>
        </w:rPr>
        <w:br/>
      </w:r>
      <w:r>
        <w:rPr>
          <w:rFonts w:hint="eastAsia"/>
        </w:rPr>
        <w:t>　　未来，减肥连锁行业将更加注重科技融合与服务创新。一方面，通过人工智能和大数据分析，连锁机构可以为客户提供更加精准的健康评估和个性化减肥计划。另一方面，增强现实（AR）和虚拟现实（VR）技术的应用，将提供沉浸式的健身体验，激发用户兴趣。此外，行业还将关注可持续性和长期效果，通过教育客户建立健康的生活习惯，而非短期的减肥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83509b0a847a0" w:history="1">
        <w:r>
          <w:rPr>
            <w:rStyle w:val="Hyperlink"/>
          </w:rPr>
          <w:t>2025-2031年中国减肥连锁行业市场分析与发展趋势研究报告</w:t>
        </w:r>
      </w:hyperlink>
      <w:r>
        <w:rPr>
          <w:rFonts w:hint="eastAsia"/>
        </w:rPr>
        <w:t>》从产业链视角出发，系统分析了减肥连锁行业的市场现状与需求动态，详细解读了减肥连锁市场规模、价格波动及上下游影响因素。报告深入剖析了减肥连锁细分领域的发展特点，基于权威数据对市场前景及未来趋势进行了科学预测，同时揭示了减肥连锁重点企业的竞争格局与市场集中度变化。报告客观翔实地指出了减肥连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减肥连锁产业概述</w:t>
      </w:r>
      <w:r>
        <w:rPr>
          <w:rFonts w:hint="eastAsia"/>
        </w:rPr>
        <w:br/>
      </w:r>
      <w:r>
        <w:rPr>
          <w:rFonts w:hint="eastAsia"/>
        </w:rPr>
        <w:t>　　第一节 减肥连锁定义</w:t>
      </w:r>
      <w:r>
        <w:rPr>
          <w:rFonts w:hint="eastAsia"/>
        </w:rPr>
        <w:br/>
      </w:r>
      <w:r>
        <w:rPr>
          <w:rFonts w:hint="eastAsia"/>
        </w:rPr>
        <w:t>　　第二节 减肥连锁行业特点</w:t>
      </w:r>
      <w:r>
        <w:rPr>
          <w:rFonts w:hint="eastAsia"/>
        </w:rPr>
        <w:br/>
      </w:r>
      <w:r>
        <w:rPr>
          <w:rFonts w:hint="eastAsia"/>
        </w:rPr>
        <w:t>　　第三节 减肥连锁产业链分析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2024-2025年中国减肥连锁行业运行环境分析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中国减肥连锁运行经济环境分析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中国减肥连锁产业政策环境分析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一、减肥连锁行业监管体制</w:t>
      </w:r>
      <w:r>
        <w:rPr>
          <w:rFonts w:hint="eastAsia"/>
        </w:rPr>
        <w:br/>
      </w:r>
      <w:r>
        <w:rPr>
          <w:rFonts w:hint="eastAsia"/>
        </w:rPr>
        <w:t>　　　　二、减肥连锁行业主要法规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三、主要减肥连锁产业政策</w:t>
      </w:r>
      <w:r>
        <w:rPr>
          <w:rFonts w:hint="eastAsia"/>
        </w:rPr>
        <w:br/>
      </w:r>
      <w:r>
        <w:rPr>
          <w:rFonts w:hint="eastAsia"/>
        </w:rPr>
        <w:t>　　第三节 中国减肥连锁产业社会环境分析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2024-2025年全球减肥连锁行业发展态势分析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全球减肥连锁市场发展现状分析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全球主要国家减肥连锁市场现状</w:t>
      </w:r>
      <w:r>
        <w:rPr>
          <w:rFonts w:hint="eastAsia"/>
        </w:rPr>
        <w:br/>
      </w:r>
      <w:r>
        <w:rPr>
          <w:rFonts w:hint="eastAsia"/>
        </w:rPr>
        <w:t>　　第三节 全球减肥连锁行业发展趋势预测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中国减肥连锁行业市场分析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2019-2024年中国减肥连锁行业规模情况</w:t>
      </w:r>
      <w:r>
        <w:rPr>
          <w:rFonts w:hint="eastAsia"/>
        </w:rPr>
        <w:br/>
      </w:r>
      <w:r>
        <w:rPr>
          <w:rFonts w:hint="eastAsia"/>
        </w:rPr>
        <w:t>　　　　一、减肥连锁行业市场规模情况分析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二、减肥连锁行业单位规模情况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三、减肥连锁行业人员规模情况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2019-2024年中国减肥连锁行业财务能力分析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一、减肥连锁行业盈利能力分析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二、减肥连锁行业偿债能力分析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三、减肥连锁行业营运能力分析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四、减肥连锁行业发展能力分析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2024-2025年中国减肥连锁行业热点动态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2025年中国减肥连锁行业面临的挑战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中国重点地区减肥连锁行业市场调研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重点地区（五）减肥连锁市场调研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国内减肥连锁行业价格回顾</w:t>
      </w:r>
      <w:r>
        <w:rPr>
          <w:rFonts w:hint="eastAsia"/>
        </w:rPr>
        <w:br/>
      </w:r>
      <w:r>
        <w:rPr>
          <w:rFonts w:hint="eastAsia"/>
        </w:rPr>
        <w:t>　　第二节 国内减肥连锁行业价格走势预测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国内减肥连锁行业价格影响因素分析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中国减肥连锁行业客户调研</w:t>
      </w:r>
      <w:r>
        <w:rPr>
          <w:rFonts w:hint="eastAsia"/>
        </w:rPr>
        <w:br/>
      </w:r>
      <w:r>
        <w:rPr>
          <w:rFonts w:hint="eastAsia"/>
        </w:rPr>
        <w:t>　　　　一、减肥连锁行业客户偏好调查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二、客户对减肥连锁品牌的首要认知渠道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三、减肥连锁品牌忠诚度调查</w:t>
      </w:r>
      <w:r>
        <w:rPr>
          <w:rFonts w:hint="eastAsia"/>
        </w:rPr>
        <w:br/>
      </w:r>
      <w:r>
        <w:rPr>
          <w:rFonts w:hint="eastAsia"/>
        </w:rPr>
        <w:t>　　　　四、减肥连锁行业客户消费理念调研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2025年减肥连锁行业集中度分析</w:t>
      </w:r>
      <w:r>
        <w:rPr>
          <w:rFonts w:hint="eastAsia"/>
        </w:rPr>
        <w:br/>
      </w:r>
      <w:r>
        <w:rPr>
          <w:rFonts w:hint="eastAsia"/>
        </w:rPr>
        <w:t>　　　　一、减肥连锁市场集中度分析</w:t>
      </w:r>
      <w:r>
        <w:rPr>
          <w:rFonts w:hint="eastAsia"/>
        </w:rPr>
        <w:br/>
      </w:r>
      <w:r>
        <w:rPr>
          <w:rFonts w:hint="eastAsia"/>
        </w:rPr>
        <w:t>　　　　二、减肥连锁企业集中度分析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2025年减肥连锁行业竞争格局分析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一、减肥连锁行业竞争策略分析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二、减肥连锁行业竞争格局展望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三、我国减肥连锁市场竞争趋势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减肥连锁行业重点企业发展调研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减肥连锁企业发展策略分析</w:t>
      </w:r>
      <w:r>
        <w:rPr>
          <w:rFonts w:hint="eastAsia"/>
        </w:rPr>
        <w:br/>
      </w:r>
      <w:r>
        <w:rPr>
          <w:rFonts w:hint="eastAsia"/>
        </w:rPr>
        <w:t>　　第一节 减肥连锁市场策略分析</w:t>
      </w:r>
      <w:r>
        <w:rPr>
          <w:rFonts w:hint="eastAsia"/>
        </w:rPr>
        <w:br/>
      </w:r>
      <w:r>
        <w:rPr>
          <w:rFonts w:hint="eastAsia"/>
        </w:rPr>
        <w:t>　　　　一、减肥连锁价格策略分析</w:t>
      </w:r>
      <w:r>
        <w:rPr>
          <w:rFonts w:hint="eastAsia"/>
        </w:rPr>
        <w:br/>
      </w:r>
      <w:r>
        <w:rPr>
          <w:rFonts w:hint="eastAsia"/>
        </w:rPr>
        <w:t>　　　　二、减肥连锁渠道策略分析</w:t>
      </w:r>
      <w:r>
        <w:rPr>
          <w:rFonts w:hint="eastAsia"/>
        </w:rPr>
        <w:br/>
      </w:r>
      <w:r>
        <w:rPr>
          <w:rFonts w:hint="eastAsia"/>
        </w:rPr>
        <w:t>　　第二节 减肥连锁销售策略分析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提高减肥连锁企业竞争力的策略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一、提高中国减肥连锁企业核心竞争力的对策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二、减肥连锁企业提升竞争力的主要方向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三、影响减肥连锁企业核心竞争力的因素及提升途径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四、提高减肥连锁企业竞争力的策略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减肥连锁行业SWOT模型分析</w:t>
      </w:r>
      <w:r>
        <w:rPr>
          <w:rFonts w:hint="eastAsia"/>
        </w:rPr>
        <w:br/>
      </w:r>
      <w:r>
        <w:rPr>
          <w:rFonts w:hint="eastAsia"/>
        </w:rPr>
        <w:t>　　　　一、减肥连锁行业优势分析</w:t>
      </w:r>
      <w:r>
        <w:rPr>
          <w:rFonts w:hint="eastAsia"/>
        </w:rPr>
        <w:br/>
      </w:r>
      <w:r>
        <w:rPr>
          <w:rFonts w:hint="eastAsia"/>
        </w:rPr>
        <w:t>　　　　二、减肥连锁行业劣势分析</w:t>
      </w:r>
      <w:r>
        <w:rPr>
          <w:rFonts w:hint="eastAsia"/>
        </w:rPr>
        <w:br/>
      </w:r>
      <w:r>
        <w:rPr>
          <w:rFonts w:hint="eastAsia"/>
        </w:rPr>
        <w:t>　　　　三、减肥连锁行业机会分析</w:t>
      </w:r>
      <w:r>
        <w:rPr>
          <w:rFonts w:hint="eastAsia"/>
        </w:rPr>
        <w:br/>
      </w:r>
      <w:r>
        <w:rPr>
          <w:rFonts w:hint="eastAsia"/>
        </w:rPr>
        <w:t>　　　　四、减肥连锁行业风险分析</w:t>
      </w:r>
      <w:r>
        <w:rPr>
          <w:rFonts w:hint="eastAsia"/>
        </w:rPr>
        <w:br/>
      </w:r>
      <w:r>
        <w:rPr>
          <w:rFonts w:hint="eastAsia"/>
        </w:rPr>
        <w:t>　　第二节 减肥连锁行业投资风险及控制策略分析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一、减肥连锁市场风险及控制策略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二、减肥连锁行业政策风险及控制策略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三、减肥连锁行业经营风险及控制策略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四、减肥连锁同业竞争风险及控制策略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五、减肥连锁行业其他风险及控制策略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2025-2031年减肥连锁行业投资潜力分析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一、减肥连锁行业重点可投资领域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二、减肥连锁行业目标市场需求潜力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三、减肥连锁行业投资潜力综合评判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2025-2031年中国减肥连锁行业发展趋势分析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一、2025年减肥连锁市场前景分析</w:t>
      </w:r>
      <w:r>
        <w:rPr>
          <w:rFonts w:hint="eastAsia"/>
        </w:rPr>
        <w:br/>
      </w:r>
      <w:r>
        <w:rPr>
          <w:rFonts w:hint="eastAsia"/>
        </w:rPr>
        <w:t>　　　　二、2025年减肥连锁发展趋势预测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三、2025-2031年我国减肥连锁行业发展剖析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五、未来减肥连锁行业发展变局剖析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减肥连锁行业历程</w:t>
      </w:r>
      <w:r>
        <w:rPr>
          <w:rFonts w:hint="eastAsia"/>
        </w:rPr>
        <w:br/>
      </w:r>
      <w:r>
        <w:rPr>
          <w:rFonts w:hint="eastAsia"/>
        </w:rPr>
        <w:t>　　图表 减肥连锁行业生命周期</w:t>
      </w:r>
      <w:r>
        <w:rPr>
          <w:rFonts w:hint="eastAsia"/>
        </w:rPr>
        <w:br/>
      </w:r>
      <w:r>
        <w:rPr>
          <w:rFonts w:hint="eastAsia"/>
        </w:rPr>
        <w:t>　　图表 减肥连锁行业产业链分析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2019-2024年减肥连锁行业市场容量统计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2019-2024年中国减肥连锁行业经营效益分析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2025-2031年中国减肥连锁行业市场容量预测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2025-2031年中国减肥连锁行业市场规模预测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2025-2031年中国减肥连锁市场前景分析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83509b0a847a0" w:history="1">
        <w:r>
          <w:rPr>
            <w:rStyle w:val="Hyperlink"/>
          </w:rPr>
          <w:t>2025-2031年中国减肥连锁行业市场分析与发展趋势研究报告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c83509b0a847a0" w:history="1">
        <w:r>
          <w:rPr>
            <w:rStyle w:val="Hyperlink"/>
          </w:rPr>
          <w:t>https://www.20087.com/2/09/JianFeiLianSuoFaZhanQuShi.html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连锁加盟10大品牌有哪些、减肥连锁加盟、减肥店排名前十的品牌有哪些、减肥连锁品牌、全身抽脂50斤的价格、立柔瘦瘦身国际减肥连锁、广州减肥公司排名榜、减肥连锁店加盟哪家好、想加盟效果好的减肥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d94564f5475e" w:history="1">
      <w:r>
        <w:rPr>
          <w:rStyle w:val="Hyperlink"/>
        </w:rPr>
        <w:t>2025-2031年中国减肥连锁行业市场分析与发展趋势研究报告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ianFeiLianSuoFaZhanQuShi.html" TargetMode="External" Id="R83c83509b0a8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ianFeiLianSuoFaZhanQuShi.html" TargetMode="External" Id="R5a91d94564f5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2024-10-21T02:53:00Z</dcterms:created>
  <dcterms:modified xsi:type="dcterms:W3CDTF">2024-10-21T03:53:00Z</dcterms:modified>
  <dc:subject>2025-2031年中国减肥连锁行业市场分析与发展趋势研究报告</dc:subject>
  <dc:title>2025-2031年中国减肥连锁行业市场分析与发展趋势研究报告</dc:title>
  <cp:keywords>2025-2031年中国减肥连锁行业市场分析与发展趋势研究报告</cp:keywords>
  <dc:description>2025-2031年中国减肥连锁行业市场分析与发展趋势研究报告</dc:description>
</cp:coreProperties>
</file>