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fb126bec47f7" w:history="1">
              <w:r>
                <w:rPr>
                  <w:rStyle w:val="Hyperlink"/>
                </w:rPr>
                <w:t>2025-2031年中国文物品市场现状调研分析与发展前景报告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fb126bec47f7" w:history="1">
              <w:r>
                <w:rPr>
                  <w:rStyle w:val="Hyperlink"/>
                </w:rPr>
                <w:t>2025-2031年中国文物品市场现状调研分析与发展前景报告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fb126bec47f7" w:history="1">
                <w:r>
                  <w:rPr>
                    <w:rStyle w:val="Hyperlink"/>
                  </w:rPr>
                  <w:t>https://www.20087.com/2/09/WenWuPinHangYeQianJing.html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品是具有历史、艺术或科学价值的古代遗存物品，涵盖陶瓷器、青铜器、玉器、书画、钱币、古籍善本等多个类别，广泛应用于博物馆收藏、私人收藏、学术研究与文化交流领域。目前，文物品通过正规考古发掘、国有馆藏、拍卖行、民间征集等渠道流转，并受到国家法律法规严格监管。随着传统文化复兴与收藏热兴起，公众对文物的认知与兴趣不断提升，相关展览、纪录片、文创衍生品等推动了文化传播热潮。然而，行业内仍存在赝品泛滥、非法交易屡禁不止、鉴定标准模糊、保护修复技术滞后等问题，影响文物安全与市场秩序。</w:t>
      </w:r>
      <w:r>
        <w:rPr>
          <w:rFonts w:hint="eastAsia"/>
        </w:rPr>
        <w:br/>
      </w:r>
      <w:r>
        <w:rPr>
          <w:rFonts w:hint="eastAsia"/>
        </w:rPr>
        <w:t>　　未来，文物品将朝着科技化、公共化与合法合规方向发展。一方面，三维扫描、光谱分析、区块链溯源等技术将提升文物鉴定、修复与保护水平，增强真实性验证与信息可追溯性。另一方面，博物馆与公共文化机构将加快数字化建设，通过虚拟展馆、高清影像数据库、互动讲解等形式，让更多人接触与了解珍贵文物资源。此外，在政策引导与行业自律加强背景下，文物交易市场将进一步规范，推动建立公开透明的评估体系与合规流通机制，促进文化遗产的合理利用与有序传承。整体来看，文物品将在科技进步与文化战略引导的双重驱动下，逐步迈向更安全、更开放、更具社会价值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fb126bec47f7" w:history="1">
        <w:r>
          <w:rPr>
            <w:rStyle w:val="Hyperlink"/>
          </w:rPr>
          <w:t>2025-2031年中国文物品市场现状调研分析与发展前景报告</w:t>
        </w:r>
      </w:hyperlink>
      <w:r>
        <w:rPr>
          <w:rFonts w:hint="eastAsia"/>
        </w:rPr>
        <w:t>》依托国家统计局、相关行业协会及科研机构的详实数据，结合文物品行业研究团队的长期监测，系统分析了文物品行业的市场规模、需求特征及产业链结构。报告全面阐述了文物品行业现状，科学预测了市场前景与发展趋势，重点评估了文物品重点企业的经营表现及竞争格局。同时，报告深入剖析了价格动态、市场集中度及品牌影响力，并对文物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文物品产业概述</w:t>
      </w:r>
      <w:r>
        <w:rPr>
          <w:rFonts w:hint="eastAsia"/>
        </w:rPr>
        <w:br/>
      </w:r>
      <w:r>
        <w:rPr>
          <w:rFonts w:hint="eastAsia"/>
        </w:rPr>
        <w:t>　　第一节 文物品定义与分类</w:t>
      </w:r>
      <w:r>
        <w:rPr>
          <w:rFonts w:hint="eastAsia"/>
        </w:rPr>
        <w:br/>
      </w:r>
      <w:r>
        <w:rPr>
          <w:rFonts w:hint="eastAsia"/>
        </w:rPr>
        <w:t>　　第二节 文物品产业链结构及关键环节剖析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文物品商业模式与盈利模式解析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文物品经济指标与行业评估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全球文物品市场发展综述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2019-2024年全球文物品市场规模及增长趋势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主要国家与地区文物品市场对比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2025-2031年全球文物品行业发展趋势与前景预测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国际文物品市场发展趋势及对我国启示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二、对我国文物品市场的借鉴意义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中国文物品行业市场规模分析与预测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文物品市场的总体规模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一、2019-2024年文物品市场规模变化及趋势分析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二、2025年文物品行业市场规模特点</w:t>
      </w:r>
      <w:r>
        <w:rPr>
          <w:rFonts w:hint="eastAsia"/>
        </w:rPr>
        <w:br/>
      </w:r>
      <w:r>
        <w:rPr>
          <w:rFonts w:hint="eastAsia"/>
        </w:rPr>
        <w:t>　　第二节 文物品市场规模的构成</w:t>
      </w:r>
      <w:r>
        <w:rPr>
          <w:rFonts w:hint="eastAsia"/>
        </w:rPr>
        <w:br/>
      </w:r>
      <w:r>
        <w:rPr>
          <w:rFonts w:hint="eastAsia"/>
        </w:rPr>
        <w:t>　　　　一、文物品客户群体特征与偏好分析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二、不同类型文物品市场规模分布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三、各地区文物品市场规模差异与特点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文物品市场规模的预测与展望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一、未来几年文物品市场规模增长预测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2024-2025年文物品行业技术发展现状及趋势分析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文物品行业技术发展现状分析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国内外文物品行业技术差距分析及差距形成的主要原因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文物品行业技术发展方向、趋势预测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提升文物品行业技术能力策略建议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2019-2024年中国文物品行业总体发展与财务状况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2019-2024年文物品行业规模情况</w:t>
      </w:r>
      <w:r>
        <w:rPr>
          <w:rFonts w:hint="eastAsia"/>
        </w:rPr>
        <w:br/>
      </w:r>
      <w:r>
        <w:rPr>
          <w:rFonts w:hint="eastAsia"/>
        </w:rPr>
        <w:t>　　　　一、文物品行业企业数量规模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二、文物品行业从业人员规模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三、文物品行业市场敏感性分析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2019-2024年文物品行业财务能力分析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一、文物品行业盈利能力</w:t>
      </w:r>
      <w:r>
        <w:rPr>
          <w:rFonts w:hint="eastAsia"/>
        </w:rPr>
        <w:br/>
      </w:r>
      <w:r>
        <w:rPr>
          <w:rFonts w:hint="eastAsia"/>
        </w:rPr>
        <w:t>　　　　二、文物品行业偿债能力</w:t>
      </w:r>
      <w:r>
        <w:rPr>
          <w:rFonts w:hint="eastAsia"/>
        </w:rPr>
        <w:br/>
      </w:r>
      <w:r>
        <w:rPr>
          <w:rFonts w:hint="eastAsia"/>
        </w:rPr>
        <w:t>　　　　三、文物品行业营运能力</w:t>
      </w:r>
      <w:r>
        <w:rPr>
          <w:rFonts w:hint="eastAsia"/>
        </w:rPr>
        <w:br/>
      </w:r>
      <w:r>
        <w:rPr>
          <w:rFonts w:hint="eastAsia"/>
        </w:rPr>
        <w:t>　　　　四、文物品行业发展能力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文物品细分市场（一）市场调研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文物品细分市场（二）市场调研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2019-2024年中国文物品行业重点区域调研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一、重点地区（一）文物品市场规模与特点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二、重点地区（二）文物品市场规模及特点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三、重点地区（三）文物品市场规模及特点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四、重点地区（四）文物品市场规模及特点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不同区域文物品市场的对比与启示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二、文物品市场拓展策略与建议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文物品行业渠道分析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二、各类渠道对文物品行业的影响</w:t>
      </w:r>
      <w:r>
        <w:rPr>
          <w:rFonts w:hint="eastAsia"/>
        </w:rPr>
        <w:br/>
      </w:r>
      <w:r>
        <w:rPr>
          <w:rFonts w:hint="eastAsia"/>
        </w:rPr>
        <w:t>　　　　三、主要文物品企业渠道策略研究</w:t>
      </w:r>
      <w:r>
        <w:rPr>
          <w:rFonts w:hint="eastAsia"/>
        </w:rPr>
        <w:br/>
      </w:r>
      <w:r>
        <w:rPr>
          <w:rFonts w:hint="eastAsia"/>
        </w:rPr>
        <w:t>　　第二节 文物品行业客户分析与定位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中国文物品行业竞争格局及策略选择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文物品行业总体市场竞争状况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一、文物品行业竞争结构分析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二、文物品企业竞争格局与集中度评估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三、文物品行业SWOT分析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文物品企业发展策略分析</w:t>
      </w:r>
      <w:r>
        <w:rPr>
          <w:rFonts w:hint="eastAsia"/>
        </w:rPr>
        <w:br/>
      </w:r>
      <w:r>
        <w:rPr>
          <w:rFonts w:hint="eastAsia"/>
        </w:rPr>
        <w:t>　　第一节 文物品市场与销售策略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文物品品牌战略思考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中国文物品行业发展环境分析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二、文物品行业主管部门、监管体制及相关政策法规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3、文物品行业的主要法律、法规和政策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4、2025年文物品行业法律法规和政策对行业的影响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二、文物品消费者需求分析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一、文物品技术的应用与创新</w:t>
      </w:r>
      <w:r>
        <w:rPr>
          <w:rFonts w:hint="eastAsia"/>
        </w:rPr>
        <w:br/>
      </w:r>
      <w:r>
        <w:rPr>
          <w:rFonts w:hint="eastAsia"/>
        </w:rPr>
        <w:t>　　　　二、文物品行业发展的技术趋势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2025-2031年文物品行业展趋势预测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2025-2031年文物品市场发展前景分析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一、文物品市场发展潜力</w:t>
      </w:r>
      <w:r>
        <w:rPr>
          <w:rFonts w:hint="eastAsia"/>
        </w:rPr>
        <w:br/>
      </w:r>
      <w:r>
        <w:rPr>
          <w:rFonts w:hint="eastAsia"/>
        </w:rPr>
        <w:t>　　　　二、文物品市场前景分析</w:t>
      </w:r>
      <w:r>
        <w:rPr>
          <w:rFonts w:hint="eastAsia"/>
        </w:rPr>
        <w:br/>
      </w:r>
      <w:r>
        <w:rPr>
          <w:rFonts w:hint="eastAsia"/>
        </w:rPr>
        <w:t>　　　　三、文物品细分行业发展前景分析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2025-2031年文物品发展趋势预测</w:t>
      </w:r>
      <w:r>
        <w:rPr>
          <w:rFonts w:hint="eastAsia"/>
        </w:rPr>
        <w:br/>
      </w:r>
      <w:r>
        <w:rPr>
          <w:rFonts w:hint="eastAsia"/>
        </w:rPr>
        <w:t>　　　　一、文物品发展趋势预测</w:t>
      </w:r>
      <w:r>
        <w:rPr>
          <w:rFonts w:hint="eastAsia"/>
        </w:rPr>
        <w:br/>
      </w:r>
      <w:r>
        <w:rPr>
          <w:rFonts w:hint="eastAsia"/>
        </w:rPr>
        <w:t>　　　　二、文物品市场规模预测</w:t>
      </w:r>
      <w:r>
        <w:rPr>
          <w:rFonts w:hint="eastAsia"/>
        </w:rPr>
        <w:br/>
      </w:r>
      <w:r>
        <w:rPr>
          <w:rFonts w:hint="eastAsia"/>
        </w:rPr>
        <w:t>　　　　三、文物品细分市场发展趋势预测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未来文物品行业挑战与机遇探讨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一、文物品行业挑战</w:t>
      </w:r>
      <w:r>
        <w:rPr>
          <w:rFonts w:hint="eastAsia"/>
        </w:rPr>
        <w:br/>
      </w:r>
      <w:r>
        <w:rPr>
          <w:rFonts w:hint="eastAsia"/>
        </w:rPr>
        <w:t>　　　　二、文物品行业机遇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文物品行业研究结论及建议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对文物品行业发展的建议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中-智林-－对文物品企业和投资者的建议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文物品行业现状</w:t>
      </w:r>
      <w:r>
        <w:rPr>
          <w:rFonts w:hint="eastAsia"/>
        </w:rPr>
        <w:br/>
      </w:r>
      <w:r>
        <w:rPr>
          <w:rFonts w:hint="eastAsia"/>
        </w:rPr>
        <w:t>　　图表 文物品行业产业链调研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2019-2024年文物品行业市场容量统计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2019-2024年中国文物品行业市场规模情况</w:t>
      </w:r>
      <w:r>
        <w:rPr>
          <w:rFonts w:hint="eastAsia"/>
        </w:rPr>
        <w:br/>
      </w:r>
      <w:r>
        <w:rPr>
          <w:rFonts w:hint="eastAsia"/>
        </w:rPr>
        <w:t>　　图表 文物品行业动态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2019-2024年中国文物品行业销售收入统计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2019-2024年中国文物品行业盈利统计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2019-2024年中国文物品行业利润总额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2019-2024年中国文物品行业企业数量统计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2019-2024年中国文物品行业竞争力分析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2019-2024年中国文物品行业经营效益分析</w:t>
      </w:r>
      <w:r>
        <w:rPr>
          <w:rFonts w:hint="eastAsia"/>
        </w:rPr>
        <w:br/>
      </w:r>
      <w:r>
        <w:rPr>
          <w:rFonts w:hint="eastAsia"/>
        </w:rPr>
        <w:t>　　图表 文物品行业竞争对手分析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**地区文物品市场规模</w:t>
      </w:r>
      <w:r>
        <w:rPr>
          <w:rFonts w:hint="eastAsia"/>
        </w:rPr>
        <w:br/>
      </w:r>
      <w:r>
        <w:rPr>
          <w:rFonts w:hint="eastAsia"/>
        </w:rPr>
        <w:t>　　图表 **地区文物品行业市场需求</w:t>
      </w:r>
      <w:r>
        <w:rPr>
          <w:rFonts w:hint="eastAsia"/>
        </w:rPr>
        <w:br/>
      </w:r>
      <w:r>
        <w:rPr>
          <w:rFonts w:hint="eastAsia"/>
        </w:rPr>
        <w:t>　　图表 **地区文物品市场调研</w:t>
      </w:r>
      <w:r>
        <w:rPr>
          <w:rFonts w:hint="eastAsia"/>
        </w:rPr>
        <w:br/>
      </w:r>
      <w:r>
        <w:rPr>
          <w:rFonts w:hint="eastAsia"/>
        </w:rPr>
        <w:t>　　图表 **地区文物品行业市场需求分析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**地区文物品市场规模</w:t>
      </w:r>
      <w:r>
        <w:rPr>
          <w:rFonts w:hint="eastAsia"/>
        </w:rPr>
        <w:br/>
      </w:r>
      <w:r>
        <w:rPr>
          <w:rFonts w:hint="eastAsia"/>
        </w:rPr>
        <w:t>　　图表 **地区文物品行业市场需求</w:t>
      </w:r>
      <w:r>
        <w:rPr>
          <w:rFonts w:hint="eastAsia"/>
        </w:rPr>
        <w:br/>
      </w:r>
      <w:r>
        <w:rPr>
          <w:rFonts w:hint="eastAsia"/>
        </w:rPr>
        <w:t>　　图表 **地区文物品市场调研</w:t>
      </w:r>
      <w:r>
        <w:rPr>
          <w:rFonts w:hint="eastAsia"/>
        </w:rPr>
        <w:br/>
      </w:r>
      <w:r>
        <w:rPr>
          <w:rFonts w:hint="eastAsia"/>
        </w:rPr>
        <w:t>　　图表 **地区文物品行业市场需求分析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2025-2031年中国文物品行业市场容量预测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2025-2031年中国文物品市场前景分析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fb126bec47f7" w:history="1">
        <w:r>
          <w:rPr>
            <w:rStyle w:val="Hyperlink"/>
          </w:rPr>
          <w:t>2025-2031年中国文物品市场现状调研分析与发展前景报告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fb126bec47f7" w:history="1">
        <w:r>
          <w:rPr>
            <w:rStyle w:val="Hyperlink"/>
          </w:rPr>
          <w:t>https://www.20087.com/2/09/WenWuPinHangYeQianJing.html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热点：哪些东西属于文物、文物品图片大全、文物是商品吗、文物品牌、文物古董、文物品相等级 极、文物复制品是不是文物、文物品质的四字词语、文物有什么价值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5f4c2f7f34b70" w:history="1">
      <w:r>
        <w:rPr>
          <w:rStyle w:val="Hyperlink"/>
        </w:rPr>
        <w:t>2025-2031年中国文物品市场现状调研分析与发展前景报告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nWuPinHangYeQianJing.html" TargetMode="External" Id="R6cf6fb126be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nWuPinHangYeQianJing.html" TargetMode="External" Id="Raa15f4c2f7f3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2025-07-16T07:39:15Z</dcterms:created>
  <dcterms:modified xsi:type="dcterms:W3CDTF">2025-07-16T08:39:15Z</dcterms:modified>
  <dc:subject>2025-2031年中国文物品市场现状调研分析与发展前景报告</dc:subject>
  <dc:title>2025-2031年中国文物品市场现状调研分析与发展前景报告</dc:title>
  <cp:keywords>2025-2031年中国文物品市场现状调研分析与发展前景报告</cp:keywords>
  <dc:description>2025-2031年中国文物品市场现状调研分析与发展前景报告</dc:description>
</cp:coreProperties>
</file>