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bed3c31e546bc" w:history="1">
              <w:r>
                <w:rPr>
                  <w:rStyle w:val="Hyperlink"/>
                </w:rPr>
                <w:t>中国运动商品发展现状与前景趋势分析报告（2025-2031年）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bed3c31e546bc" w:history="1">
              <w:r>
                <w:rPr>
                  <w:rStyle w:val="Hyperlink"/>
                </w:rPr>
                <w:t>中国运动商品发展现状与前景趋势分析报告（2025-2031年）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bed3c31e546bc" w:history="1">
                <w:r>
                  <w:rPr>
                    <w:rStyle w:val="Hyperlink"/>
                  </w:rPr>
                  <w:t>https://www.20087.com/2/99/YunDongShangPinHangYeQianJing.html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商品涵盖了从运动服装、鞋履到各类健身器材的广泛产品线，旨在满足人们日益增长的健康和健身需求。随着全球健康意识的提升及对积极生活方式的追求，运动商品市场持续扩展。目前，消费者不仅关注产品的功能性与舒适性，还越来越重视设计感和品牌价值。各大品牌通过推出限量版或联名款来吸引年轻消费者，并借助社交媒体进行营销推广。然而，激烈的市场竞争导致价格战频发，特别是在中低端市场，许多企业面临利润压缩的压力。此外，环保法规日益严格，要求企业在生产过程中采用更可持续的方法。</w:t>
      </w:r>
      <w:r>
        <w:rPr>
          <w:rFonts w:hint="eastAsia"/>
        </w:rPr>
        <w:br/>
      </w:r>
      <w:r>
        <w:rPr>
          <w:rFonts w:hint="eastAsia"/>
        </w:rPr>
        <w:t>　　未来，随着科技的进步，智能穿戴设备将成为运动商品领域的重要组成部分，如具备心率监测、GPS定位等功能的运动手表。这些设备不仅能增强用户的健身体验，还能收集数据帮助用户优化训练计划。与此同时，个性化定制服务也将成为主流，允许消费者根据个人喜好选择颜色、图案甚至功能配置。此外，随着循环经济理念深入人心，使用可回收材料生产的运动商品将更受青睐，既符合环保标准又能满足消费者的绿色消费心理。长远来看，通过技术创新和可持续发展策略，运动商品行业有望实现高质量增长，更好地服务于人们的健康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bed3c31e546bc" w:history="1">
        <w:r>
          <w:rPr>
            <w:rStyle w:val="Hyperlink"/>
          </w:rPr>
          <w:t>中国运动商品发展现状与前景趋势分析报告（2025-2031年）</w:t>
        </w:r>
      </w:hyperlink>
      <w:r>
        <w:rPr>
          <w:rFonts w:hint="eastAsia"/>
        </w:rPr>
        <w:t>》系统分析了我国运动商品行业的市场规模、市场需求及价格动态，深入探讨了运动商品产业链结构与发展特点。报告对运动商品细分市场进行了详细剖析，基于科学数据预测了市场前景及未来发展趋势，同时聚焦运动商品重点企业，评估了品牌影响力、市场竞争力及行业集中度变化。通过专业分析与客观洞察，报告为投资者、产业链相关企业及政府决策部门提供了重要参考，是把握运动商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运动商品产业概述</w:t>
      </w:r>
      <w:r>
        <w:rPr>
          <w:rFonts w:hint="eastAsia"/>
        </w:rPr>
        <w:br/>
      </w:r>
      <w:r>
        <w:rPr>
          <w:rFonts w:hint="eastAsia"/>
        </w:rPr>
        <w:t>　　第一节 运动商品定义与分类</w:t>
      </w:r>
      <w:r>
        <w:rPr>
          <w:rFonts w:hint="eastAsia"/>
        </w:rPr>
        <w:br/>
      </w:r>
      <w:r>
        <w:rPr>
          <w:rFonts w:hint="eastAsia"/>
        </w:rPr>
        <w:t>　　第二节 运动商品产业链结构及关键环节剖析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运动商品商业模式与盈利模式解析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运动商品经济指标与行业评估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全球运动商品市场发展综述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2019-2024年全球运动商品市场规模及增长趋势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主要国家与地区运动商品市场对比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2025-2031年全球运动商品行业发展趋势与前景预测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国际运动商品市场发展趋势及对我国启示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二、对我国运动商品市场的借鉴意义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中国运动商品行业市场规模分析与预测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运动商品市场的总体规模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一、2019-2024年运动商品市场规模变化及趋势分析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二、2025年运动商品行业市场规模特点</w:t>
      </w:r>
      <w:r>
        <w:rPr>
          <w:rFonts w:hint="eastAsia"/>
        </w:rPr>
        <w:br/>
      </w:r>
      <w:r>
        <w:rPr>
          <w:rFonts w:hint="eastAsia"/>
        </w:rPr>
        <w:t>　　第二节 运动商品市场规模的构成</w:t>
      </w:r>
      <w:r>
        <w:rPr>
          <w:rFonts w:hint="eastAsia"/>
        </w:rPr>
        <w:br/>
      </w:r>
      <w:r>
        <w:rPr>
          <w:rFonts w:hint="eastAsia"/>
        </w:rPr>
        <w:t>　　　　一、运动商品客户群体特征与偏好分析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二、不同类型运动商品市场规模分布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三、各地区运动商品市场规模差异与特点</w:t>
      </w:r>
      <w:r>
        <w:rPr>
          <w:rFonts w:hint="eastAsia"/>
        </w:rPr>
        <w:br/>
      </w:r>
      <w:r>
        <w:rPr>
          <w:rFonts w:hint="eastAsia"/>
        </w:rPr>
        <w:t>　　第三节 运动商品市场规模的预测与展望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一、未来几年运动商品市场规模增长预测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国内外运动商品行业技术差距分析及差距形成的主要原因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2019-2024年运动商品行业规模情况</w:t>
      </w:r>
      <w:r>
        <w:rPr>
          <w:rFonts w:hint="eastAsia"/>
        </w:rPr>
        <w:br/>
      </w:r>
      <w:r>
        <w:rPr>
          <w:rFonts w:hint="eastAsia"/>
        </w:rPr>
        <w:t>　　　　一、运动商品行业企业数量规模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二、运动商品行业从业人员规模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2019-2024年运动商品行业财务能力分析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一、运动商品行业盈利能力</w:t>
      </w:r>
      <w:r>
        <w:rPr>
          <w:rFonts w:hint="eastAsia"/>
        </w:rPr>
        <w:br/>
      </w:r>
      <w:r>
        <w:rPr>
          <w:rFonts w:hint="eastAsia"/>
        </w:rPr>
        <w:t>　　　　二、运动商品行业偿债能力</w:t>
      </w:r>
      <w:r>
        <w:rPr>
          <w:rFonts w:hint="eastAsia"/>
        </w:rPr>
        <w:br/>
      </w:r>
      <w:r>
        <w:rPr>
          <w:rFonts w:hint="eastAsia"/>
        </w:rPr>
        <w:t>　　　　三、运动商品行业营运能力</w:t>
      </w:r>
      <w:r>
        <w:rPr>
          <w:rFonts w:hint="eastAsia"/>
        </w:rPr>
        <w:br/>
      </w:r>
      <w:r>
        <w:rPr>
          <w:rFonts w:hint="eastAsia"/>
        </w:rPr>
        <w:t>　　　　四、运动商品行业发展能力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中国运动商品行业细分市场调研与机会挖掘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运动商品细分市场（一）市场调研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运动商品细分市场（二）市场调研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中国运动商品行业区域市场调研分析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2019-2024年中国运动商品行业重点区域调研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一、重点地区（一）运动商品市场规模与特点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二、重点地区（二）运动商品市场规模及特点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三、重点地区（三）运动商品市场规模及特点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四、重点地区（四）运动商品市场规模及特点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不同区域运动商品市场的对比与启示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二、运动商品市场拓展策略与建议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中国运动商品行业的营销渠道与客户分析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运动商品行业渠道分析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二、各类渠道对运动商品行业的影响</w:t>
      </w:r>
      <w:r>
        <w:rPr>
          <w:rFonts w:hint="eastAsia"/>
        </w:rPr>
        <w:br/>
      </w:r>
      <w:r>
        <w:rPr>
          <w:rFonts w:hint="eastAsia"/>
        </w:rPr>
        <w:t>　　　　三、主要运动商品企业渠道策略研究</w:t>
      </w:r>
      <w:r>
        <w:rPr>
          <w:rFonts w:hint="eastAsia"/>
        </w:rPr>
        <w:br/>
      </w:r>
      <w:r>
        <w:rPr>
          <w:rFonts w:hint="eastAsia"/>
        </w:rPr>
        <w:t>　　第二节 运动商品行业客户分析与定位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中国运动商品行业竞争格局及策略选择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运动商品行业总体市场竞争状况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一、运动商品行业竞争结构分析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二、运动商品企业竞争格局与集中度评估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三、运动商品行业SWOT分析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运动商品企业发展策略分析</w:t>
      </w:r>
      <w:r>
        <w:rPr>
          <w:rFonts w:hint="eastAsia"/>
        </w:rPr>
        <w:br/>
      </w:r>
      <w:r>
        <w:rPr>
          <w:rFonts w:hint="eastAsia"/>
        </w:rPr>
        <w:t>　　第一节 运动商品市场与销售策略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运动商品品牌战略思考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中国运动商品行业发展环境分析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二、运动商品行业主管部门、监管体制及相关政策法规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3、运动商品行业的主要法律、法规和政策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4、2025年运动商品行业法律法规和政策对行业的影响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二、运动商品消费者需求分析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一、运动商品技术的应用与创新</w:t>
      </w:r>
      <w:r>
        <w:rPr>
          <w:rFonts w:hint="eastAsia"/>
        </w:rPr>
        <w:br/>
      </w:r>
      <w:r>
        <w:rPr>
          <w:rFonts w:hint="eastAsia"/>
        </w:rPr>
        <w:t>　　　　二、运动商品行业发展的技术趋势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2025-2031年运动商品行业展趋势预测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2025-2031年运动商品市场发展前景分析</w:t>
      </w:r>
      <w:r>
        <w:rPr>
          <w:rFonts w:hint="eastAsia"/>
        </w:rPr>
        <w:br/>
      </w:r>
      <w:r>
        <w:rPr>
          <w:rFonts w:hint="eastAsia"/>
        </w:rPr>
        <w:t>　　　　一、运动商品市场发展潜力</w:t>
      </w:r>
      <w:r>
        <w:rPr>
          <w:rFonts w:hint="eastAsia"/>
        </w:rPr>
        <w:br/>
      </w:r>
      <w:r>
        <w:rPr>
          <w:rFonts w:hint="eastAsia"/>
        </w:rPr>
        <w:t>　　　　二、运动商品市场前景分析</w:t>
      </w:r>
      <w:r>
        <w:rPr>
          <w:rFonts w:hint="eastAsia"/>
        </w:rPr>
        <w:br/>
      </w:r>
      <w:r>
        <w:rPr>
          <w:rFonts w:hint="eastAsia"/>
        </w:rPr>
        <w:t>　　　　三、运动商品细分行业发展前景分析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2025-2031年运动商品发展趋势预测</w:t>
      </w:r>
      <w:r>
        <w:rPr>
          <w:rFonts w:hint="eastAsia"/>
        </w:rPr>
        <w:br/>
      </w:r>
      <w:r>
        <w:rPr>
          <w:rFonts w:hint="eastAsia"/>
        </w:rPr>
        <w:t>　　　　一、运动商品发展趋势预测</w:t>
      </w:r>
      <w:r>
        <w:rPr>
          <w:rFonts w:hint="eastAsia"/>
        </w:rPr>
        <w:br/>
      </w:r>
      <w:r>
        <w:rPr>
          <w:rFonts w:hint="eastAsia"/>
        </w:rPr>
        <w:t>　　　　二、运动商品市场规模预测</w:t>
      </w:r>
      <w:r>
        <w:rPr>
          <w:rFonts w:hint="eastAsia"/>
        </w:rPr>
        <w:br/>
      </w:r>
      <w:r>
        <w:rPr>
          <w:rFonts w:hint="eastAsia"/>
        </w:rPr>
        <w:t>　　　　三、运动商品细分市场发展趋势预测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未来运动商品行业挑战与机遇探讨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一、运动商品行业挑战</w:t>
      </w:r>
      <w:r>
        <w:rPr>
          <w:rFonts w:hint="eastAsia"/>
        </w:rPr>
        <w:br/>
      </w:r>
      <w:r>
        <w:rPr>
          <w:rFonts w:hint="eastAsia"/>
        </w:rPr>
        <w:t>　　　　二、运动商品行业机遇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运动商品行业研究结论及建议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对运动商品行业发展的建议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中~智~林~－对运动商品企业和投资者的建议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运动商品行业现状</w:t>
      </w:r>
      <w:r>
        <w:rPr>
          <w:rFonts w:hint="eastAsia"/>
        </w:rPr>
        <w:br/>
      </w:r>
      <w:r>
        <w:rPr>
          <w:rFonts w:hint="eastAsia"/>
        </w:rPr>
        <w:t>　　图表 运动商品行业产业链调研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2019-2024年运动商品行业市场容量统计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2019-2024年中国运动商品行业市场规模情况</w:t>
      </w:r>
      <w:r>
        <w:rPr>
          <w:rFonts w:hint="eastAsia"/>
        </w:rPr>
        <w:br/>
      </w:r>
      <w:r>
        <w:rPr>
          <w:rFonts w:hint="eastAsia"/>
        </w:rPr>
        <w:t>　　图表 运动商品行业动态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2019-2024年中国运动商品行业经营效益分析</w:t>
      </w:r>
      <w:r>
        <w:rPr>
          <w:rFonts w:hint="eastAsia"/>
        </w:rPr>
        <w:br/>
      </w:r>
      <w:r>
        <w:rPr>
          <w:rFonts w:hint="eastAsia"/>
        </w:rPr>
        <w:t>　　图表 运动商品行业竞争对手分析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**地区运动商品市场规模</w:t>
      </w:r>
      <w:r>
        <w:rPr>
          <w:rFonts w:hint="eastAsia"/>
        </w:rPr>
        <w:br/>
      </w:r>
      <w:r>
        <w:rPr>
          <w:rFonts w:hint="eastAsia"/>
        </w:rPr>
        <w:t>　　图表 **地区运动商品行业市场需求</w:t>
      </w:r>
      <w:r>
        <w:rPr>
          <w:rFonts w:hint="eastAsia"/>
        </w:rPr>
        <w:br/>
      </w:r>
      <w:r>
        <w:rPr>
          <w:rFonts w:hint="eastAsia"/>
        </w:rPr>
        <w:t>　　图表 **地区运动商品市场调研</w:t>
      </w:r>
      <w:r>
        <w:rPr>
          <w:rFonts w:hint="eastAsia"/>
        </w:rPr>
        <w:br/>
      </w:r>
      <w:r>
        <w:rPr>
          <w:rFonts w:hint="eastAsia"/>
        </w:rPr>
        <w:t>　　图表 **地区运动商品行业市场需求分析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**地区运动商品市场规模</w:t>
      </w:r>
      <w:r>
        <w:rPr>
          <w:rFonts w:hint="eastAsia"/>
        </w:rPr>
        <w:br/>
      </w:r>
      <w:r>
        <w:rPr>
          <w:rFonts w:hint="eastAsia"/>
        </w:rPr>
        <w:t>　　图表 **地区运动商品行业市场需求</w:t>
      </w:r>
      <w:r>
        <w:rPr>
          <w:rFonts w:hint="eastAsia"/>
        </w:rPr>
        <w:br/>
      </w:r>
      <w:r>
        <w:rPr>
          <w:rFonts w:hint="eastAsia"/>
        </w:rPr>
        <w:t>　　图表 **地区运动商品市场调研</w:t>
      </w:r>
      <w:r>
        <w:rPr>
          <w:rFonts w:hint="eastAsia"/>
        </w:rPr>
        <w:br/>
      </w:r>
      <w:r>
        <w:rPr>
          <w:rFonts w:hint="eastAsia"/>
        </w:rPr>
        <w:t>　　图表 **地区运动商品行业市场需求分析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bed3c31e546bc" w:history="1">
        <w:r>
          <w:rPr>
            <w:rStyle w:val="Hyperlink"/>
          </w:rPr>
          <w:t>中国运动商品发展现状与前景趋势分析报告（2025-2031年）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bed3c31e546bc" w:history="1">
        <w:r>
          <w:rPr>
            <w:rStyle w:val="Hyperlink"/>
          </w:rPr>
          <w:t>https://www.20087.com/2/99/YunDongShangPinHangYeQianJing.html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热点：运动产品有哪些、运动商品有哪些、世界十大顶级运动品牌、运动商品品牌、专卖运动品牌的店、运动商品分类、中国运动品牌网、运动商品专卖店英语、运动产品品牌排行榜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e694fd49e490a" w:history="1">
      <w:r>
        <w:rPr>
          <w:rStyle w:val="Hyperlink"/>
        </w:rPr>
        <w:t>中国运动商品发展现状与前景趋势分析报告（2025-2031年）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unDongShangPinHangYeQianJing.html" TargetMode="External" Id="R301bed3c31e5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unDongShangPinHangYeQianJing.html" TargetMode="External" Id="R94ee694fd49e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2025-05-11T06:06:49Z</dcterms:created>
  <dcterms:modified xsi:type="dcterms:W3CDTF">2025-05-11T07:06:49Z</dcterms:modified>
  <dc:subject>中国运动商品发展现状与前景趋势分析报告（2025-2031年）</dc:subject>
  <dc:title>中国运动商品发展现状与前景趋势分析报告（2025-2031年）</dc:title>
  <cp:keywords>中国运动商品发展现状与前景趋势分析报告（2025-2031年）</cp:keywords>
  <dc:description>中国运动商品发展现状与前景趋势分析报告（2025-2031年）</dc:description>
</cp:coreProperties>
</file>